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937DF" w14:textId="7CE2B822" w:rsidR="00EE1635" w:rsidRDefault="00563892">
      <w:r>
        <w:rPr>
          <w:noProof/>
        </w:rPr>
        <w:drawing>
          <wp:inline distT="0" distB="0" distL="0" distR="0" wp14:anchorId="4C191076" wp14:editId="242CF4A7">
            <wp:extent cx="5400040" cy="1200150"/>
            <wp:effectExtent l="0" t="0" r="0" b="6350"/>
            <wp:docPr id="894258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5838" name="Imagen 894258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792" cy="121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4F0C" w14:textId="77777777" w:rsidR="00FC1A48" w:rsidRDefault="00FC1A48"/>
    <w:p w14:paraId="5AC578E8" w14:textId="25FA603E" w:rsidR="00056683" w:rsidRDefault="00FC1A48">
      <w:r>
        <w:rPr>
          <w:noProof/>
          <w14:ligatures w14:val="standardContextual"/>
        </w:rPr>
        <w:drawing>
          <wp:inline distT="0" distB="0" distL="0" distR="0" wp14:anchorId="176BC03C" wp14:editId="020F689D">
            <wp:extent cx="5467350" cy="2268205"/>
            <wp:effectExtent l="0" t="0" r="0" b="5715"/>
            <wp:docPr id="1816957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5729" name="Imagen 1816957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00" cy="227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FE56" w14:textId="554E936B" w:rsidR="00056683" w:rsidRDefault="00056683">
      <w:r>
        <w:t>PISO DE RUIDO</w:t>
      </w:r>
    </w:p>
    <w:p w14:paraId="274668F7" w14:textId="37D7B5CA" w:rsidR="00056683" w:rsidRDefault="00056683">
      <w:r>
        <w:rPr>
          <w:noProof/>
        </w:rPr>
        <w:drawing>
          <wp:inline distT="0" distB="0" distL="0" distR="0" wp14:anchorId="6965D8CD" wp14:editId="34642C97">
            <wp:extent cx="5095875" cy="2219558"/>
            <wp:effectExtent l="0" t="0" r="0" b="3175"/>
            <wp:docPr id="126307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728" name="Imagen 126307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166" cy="2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1EA5" w14:textId="77777777" w:rsidR="00FC1A48" w:rsidRDefault="00FC1A48"/>
    <w:p w14:paraId="062050FC" w14:textId="77777777" w:rsidR="007849FD" w:rsidRDefault="007849FD" w:rsidP="007849FD">
      <w:r>
        <w:t>LOS TRANSCIBER NO TIENEN PERDIDAS POR CABLE, SE CONSIDERAN DESPRECIABLES.</w:t>
      </w:r>
    </w:p>
    <w:p w14:paraId="6E4E43D5" w14:textId="77777777" w:rsidR="00CA5A6C" w:rsidRDefault="00CA5A6C" w:rsidP="00CA5A6C">
      <w:pPr>
        <w:rPr>
          <w:rFonts w:eastAsiaTheme="minorEastAsia"/>
        </w:rPr>
      </w:pPr>
      <w:r>
        <w:rPr>
          <w:rFonts w:eastAsiaTheme="minorEastAsia"/>
        </w:rPr>
        <w:t>Perdidas por tipos de cables, si se no te dan la altura de la base asumir 1 m, si te la dan se ocupa esa altura y se hace la relación con la tabla ya que es a 100m lo de la tabla.</w:t>
      </w:r>
    </w:p>
    <w:p w14:paraId="17F9B51B" w14:textId="7A672B07" w:rsidR="007849FD" w:rsidRPr="00CA5A6C" w:rsidRDefault="00CA5A6C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05AD844" wp14:editId="03E4B103">
            <wp:extent cx="2333625" cy="1891904"/>
            <wp:effectExtent l="0" t="0" r="3175" b="635"/>
            <wp:docPr id="1603392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14289" name="Imagen 14237142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583" cy="189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FC43" w14:textId="41B2F991" w:rsidR="00563892" w:rsidRPr="00BA05C4" w:rsidRDefault="00563892">
      <w:pPr>
        <w:rPr>
          <w:b/>
          <w:bCs/>
        </w:rPr>
      </w:pPr>
      <w:r w:rsidRPr="00BA05C4">
        <w:rPr>
          <w:b/>
          <w:bCs/>
          <w:highlight w:val="yellow"/>
        </w:rPr>
        <w:lastRenderedPageBreak/>
        <w:t>DATASHEETS EQUIPOS WI-FI</w:t>
      </w:r>
    </w:p>
    <w:p w14:paraId="6C17BD11" w14:textId="77777777" w:rsidR="00BA05C4" w:rsidRDefault="00BA05C4"/>
    <w:p w14:paraId="040B163E" w14:textId="470F8643" w:rsidR="00F209AA" w:rsidRDefault="0020127F" w:rsidP="0020127F">
      <w:pPr>
        <w:pStyle w:val="Ttulo1"/>
        <w:numPr>
          <w:ilvl w:val="0"/>
          <w:numId w:val="7"/>
        </w:numPr>
        <w:spacing w:before="0" w:after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115261">
        <w:rPr>
          <w:rFonts w:ascii="Arial" w:hAnsi="Arial" w:cs="Arial"/>
          <w:b/>
          <w:bCs/>
          <w:color w:val="000000" w:themeColor="text1"/>
          <w:sz w:val="24"/>
          <w:szCs w:val="24"/>
        </w:rPr>
        <w:t>Tr</w:t>
      </w:r>
      <w:r w:rsidR="00F209AA" w:rsidRPr="00115261">
        <w:rPr>
          <w:rFonts w:ascii="Arial" w:hAnsi="Arial" w:cs="Arial"/>
          <w:b/>
          <w:bCs/>
          <w:color w:val="000000" w:themeColor="text1"/>
          <w:sz w:val="24"/>
          <w:szCs w:val="24"/>
        </w:rPr>
        <w:t>ansciber</w:t>
      </w:r>
      <w:proofErr w:type="spellEnd"/>
      <w:r w:rsidRPr="00115261">
        <w:rPr>
          <w:rFonts w:ascii="Arial" w:hAnsi="Arial" w:cs="Arial"/>
          <w:b/>
          <w:bCs/>
          <w:color w:val="000000" w:themeColor="text1"/>
          <w:sz w:val="24"/>
          <w:szCs w:val="24"/>
        </w:rPr>
        <w:t>, Transmisor AP exterior inalámbrico de alta potencia 9dBi 802.11g a 54Mbps</w:t>
      </w:r>
    </w:p>
    <w:p w14:paraId="73F26541" w14:textId="77777777" w:rsidR="007849FD" w:rsidRPr="007849FD" w:rsidRDefault="007849FD" w:rsidP="007849FD"/>
    <w:p w14:paraId="17E5F469" w14:textId="3E198B5C" w:rsidR="00563892" w:rsidRDefault="00563892">
      <w:pPr>
        <w:rPr>
          <w:rStyle w:val="Hipervnculo"/>
        </w:rPr>
      </w:pPr>
      <w:hyperlink r:id="rId9" w:history="1">
        <w:r w:rsidRPr="0018601F">
          <w:rPr>
            <w:rStyle w:val="Hipervnculo"/>
          </w:rPr>
          <w:t>https://www.trendnet.com/langsp/support/support-detail.asp?prod=240_TEW-412APBO</w:t>
        </w:r>
      </w:hyperlink>
      <w:r w:rsidR="00F209AA">
        <w:rPr>
          <w:rStyle w:val="Hipervnculo"/>
        </w:rPr>
        <w:t xml:space="preserve">   </w:t>
      </w:r>
    </w:p>
    <w:tbl>
      <w:tblPr>
        <w:tblW w:w="166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6"/>
        <w:gridCol w:w="14744"/>
      </w:tblGrid>
      <w:tr w:rsidR="0020127F" w14:paraId="34C2BCE2" w14:textId="77777777" w:rsidTr="0020127F">
        <w:tc>
          <w:tcPr>
            <w:tcW w:w="0" w:type="auto"/>
            <w:tcBorders>
              <w:top w:val="single" w:sz="6" w:space="0" w:color="C5CAD1"/>
              <w:left w:val="single" w:sz="6" w:space="0" w:color="C5CAD1"/>
              <w:bottom w:val="single" w:sz="6" w:space="0" w:color="C5CAD1"/>
              <w:right w:val="single" w:sz="6" w:space="0" w:color="C5CAD1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hideMark/>
          </w:tcPr>
          <w:p w14:paraId="1F42F2D8" w14:textId="77777777" w:rsidR="0020127F" w:rsidRPr="007849FD" w:rsidRDefault="0020127F">
            <w:pPr>
              <w:spacing w:after="150" w:line="360" w:lineRule="atLeast"/>
              <w:rPr>
                <w:rFonts w:ascii="Roboto" w:hAnsi="Roboto"/>
                <w:b/>
                <w:bCs/>
                <w:color w:val="01030F"/>
                <w:sz w:val="21"/>
                <w:szCs w:val="21"/>
              </w:rPr>
            </w:pPr>
            <w:r w:rsidRPr="007849FD">
              <w:rPr>
                <w:rFonts w:ascii="Roboto" w:hAnsi="Roboto"/>
                <w:b/>
                <w:bCs/>
                <w:color w:val="01030F"/>
                <w:sz w:val="21"/>
                <w:szCs w:val="21"/>
              </w:rPr>
              <w:t>Potencia de transmisión:</w:t>
            </w:r>
          </w:p>
        </w:tc>
        <w:tc>
          <w:tcPr>
            <w:tcW w:w="14744" w:type="dxa"/>
            <w:tcBorders>
              <w:top w:val="single" w:sz="6" w:space="0" w:color="C5CAD1"/>
              <w:left w:val="single" w:sz="6" w:space="0" w:color="C5CAD1"/>
              <w:bottom w:val="single" w:sz="6" w:space="0" w:color="C5CAD1"/>
              <w:right w:val="single" w:sz="6" w:space="0" w:color="C5CAD1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hideMark/>
          </w:tcPr>
          <w:p w14:paraId="666B12F2" w14:textId="77777777" w:rsidR="0020127F" w:rsidRPr="007849FD" w:rsidRDefault="0020127F" w:rsidP="0020127F">
            <w:pPr>
              <w:numPr>
                <w:ilvl w:val="0"/>
                <w:numId w:val="4"/>
              </w:numPr>
              <w:spacing w:before="100" w:beforeAutospacing="1" w:after="100" w:afterAutospacing="1" w:line="360" w:lineRule="atLeast"/>
              <w:ind w:left="570"/>
              <w:rPr>
                <w:rFonts w:ascii="Roboto" w:hAnsi="Roboto"/>
                <w:color w:val="01030F"/>
                <w:sz w:val="21"/>
                <w:szCs w:val="21"/>
              </w:rPr>
            </w:pPr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 xml:space="preserve">19dBm±1 a Gama </w:t>
            </w:r>
            <w:proofErr w:type="spellStart"/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>Temp</w:t>
            </w:r>
            <w:proofErr w:type="spellEnd"/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 xml:space="preserve"> Nominal</w:t>
            </w:r>
          </w:p>
        </w:tc>
      </w:tr>
      <w:tr w:rsidR="0020127F" w14:paraId="428B2852" w14:textId="77777777" w:rsidTr="007849FD">
        <w:trPr>
          <w:trHeight w:val="610"/>
        </w:trPr>
        <w:tc>
          <w:tcPr>
            <w:tcW w:w="0" w:type="auto"/>
            <w:tcBorders>
              <w:top w:val="single" w:sz="6" w:space="0" w:color="C5CAD1"/>
              <w:left w:val="single" w:sz="6" w:space="0" w:color="C5CAD1"/>
              <w:bottom w:val="single" w:sz="6" w:space="0" w:color="C5CAD1"/>
              <w:right w:val="single" w:sz="6" w:space="0" w:color="C5CAD1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hideMark/>
          </w:tcPr>
          <w:p w14:paraId="2DD50451" w14:textId="77777777" w:rsidR="0020127F" w:rsidRPr="007849FD" w:rsidRDefault="0020127F">
            <w:pPr>
              <w:spacing w:line="360" w:lineRule="atLeast"/>
              <w:rPr>
                <w:rFonts w:ascii="Roboto" w:hAnsi="Roboto"/>
                <w:b/>
                <w:bCs/>
                <w:color w:val="01030F"/>
                <w:sz w:val="21"/>
                <w:szCs w:val="21"/>
              </w:rPr>
            </w:pPr>
            <w:r w:rsidRPr="007849FD">
              <w:rPr>
                <w:rFonts w:ascii="Roboto" w:hAnsi="Roboto"/>
                <w:b/>
                <w:bCs/>
                <w:color w:val="01030F"/>
                <w:sz w:val="21"/>
                <w:szCs w:val="21"/>
              </w:rPr>
              <w:t>Velocidad de datos:</w:t>
            </w:r>
          </w:p>
        </w:tc>
        <w:tc>
          <w:tcPr>
            <w:tcW w:w="14744" w:type="dxa"/>
            <w:tcBorders>
              <w:top w:val="single" w:sz="6" w:space="0" w:color="C5CAD1"/>
              <w:left w:val="single" w:sz="6" w:space="0" w:color="C5CAD1"/>
              <w:bottom w:val="single" w:sz="6" w:space="0" w:color="C5CAD1"/>
              <w:right w:val="single" w:sz="6" w:space="0" w:color="C5CAD1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hideMark/>
          </w:tcPr>
          <w:p w14:paraId="60136593" w14:textId="77777777" w:rsidR="0020127F" w:rsidRPr="007849FD" w:rsidRDefault="0020127F" w:rsidP="0020127F">
            <w:pPr>
              <w:numPr>
                <w:ilvl w:val="0"/>
                <w:numId w:val="5"/>
              </w:numPr>
              <w:spacing w:before="100" w:beforeAutospacing="1" w:after="100" w:afterAutospacing="1" w:line="360" w:lineRule="atLeast"/>
              <w:ind w:left="570"/>
              <w:rPr>
                <w:rFonts w:ascii="Roboto" w:hAnsi="Roboto"/>
                <w:color w:val="01030F"/>
                <w:sz w:val="21"/>
                <w:szCs w:val="21"/>
              </w:rPr>
            </w:pPr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>802.11b: 11Mbps, 5Mbps, 2Mbps y 1Mbps</w:t>
            </w:r>
            <w:r w:rsidRPr="007849FD">
              <w:rPr>
                <w:rStyle w:val="apple-converted-space"/>
                <w:rFonts w:ascii="Roboto" w:eastAsiaTheme="majorEastAsia" w:hAnsi="Roboto"/>
                <w:color w:val="01030F"/>
                <w:sz w:val="21"/>
                <w:szCs w:val="21"/>
              </w:rPr>
              <w:t> </w:t>
            </w:r>
          </w:p>
          <w:p w14:paraId="632CA38C" w14:textId="77777777" w:rsidR="0020127F" w:rsidRPr="007849FD" w:rsidRDefault="0020127F" w:rsidP="0020127F">
            <w:pPr>
              <w:numPr>
                <w:ilvl w:val="0"/>
                <w:numId w:val="5"/>
              </w:numPr>
              <w:spacing w:before="100" w:beforeAutospacing="1" w:after="100" w:afterAutospacing="1" w:line="360" w:lineRule="atLeast"/>
              <w:ind w:left="570"/>
              <w:rPr>
                <w:rFonts w:ascii="Roboto" w:hAnsi="Roboto"/>
                <w:color w:val="01030F"/>
                <w:sz w:val="21"/>
                <w:szCs w:val="21"/>
              </w:rPr>
            </w:pPr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>802.11g: 54Mbps, 48Mbps, 36Mbps, 24Mbps, 12Mbps y 6Mbps</w:t>
            </w:r>
          </w:p>
        </w:tc>
      </w:tr>
      <w:tr w:rsidR="0020127F" w14:paraId="61721FAA" w14:textId="77777777" w:rsidTr="007849FD">
        <w:trPr>
          <w:trHeight w:val="826"/>
        </w:trPr>
        <w:tc>
          <w:tcPr>
            <w:tcW w:w="0" w:type="auto"/>
            <w:tcBorders>
              <w:top w:val="single" w:sz="6" w:space="0" w:color="C5CAD1"/>
              <w:left w:val="single" w:sz="6" w:space="0" w:color="C5CAD1"/>
              <w:bottom w:val="single" w:sz="6" w:space="0" w:color="C5CAD1"/>
              <w:right w:val="single" w:sz="6" w:space="0" w:color="C5CAD1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hideMark/>
          </w:tcPr>
          <w:p w14:paraId="6F96B24B" w14:textId="77777777" w:rsidR="0020127F" w:rsidRPr="007849FD" w:rsidRDefault="0020127F">
            <w:pPr>
              <w:spacing w:line="360" w:lineRule="atLeast"/>
              <w:rPr>
                <w:rFonts w:ascii="Roboto" w:hAnsi="Roboto"/>
                <w:b/>
                <w:bCs/>
                <w:color w:val="01030F"/>
                <w:sz w:val="21"/>
                <w:szCs w:val="21"/>
              </w:rPr>
            </w:pPr>
            <w:r w:rsidRPr="007849FD">
              <w:rPr>
                <w:rFonts w:ascii="Roboto" w:hAnsi="Roboto"/>
                <w:b/>
                <w:bCs/>
                <w:color w:val="01030F"/>
                <w:sz w:val="21"/>
                <w:szCs w:val="21"/>
              </w:rPr>
              <w:t>Sensibilidad de recepción</w:t>
            </w:r>
          </w:p>
        </w:tc>
        <w:tc>
          <w:tcPr>
            <w:tcW w:w="14744" w:type="dxa"/>
            <w:tcBorders>
              <w:top w:val="single" w:sz="6" w:space="0" w:color="C5CAD1"/>
              <w:left w:val="single" w:sz="6" w:space="0" w:color="C5CAD1"/>
              <w:bottom w:val="single" w:sz="6" w:space="0" w:color="C5CAD1"/>
              <w:right w:val="single" w:sz="6" w:space="0" w:color="C5CAD1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hideMark/>
          </w:tcPr>
          <w:p w14:paraId="0342E5A7" w14:textId="77777777" w:rsidR="0020127F" w:rsidRPr="007849FD" w:rsidRDefault="0020127F" w:rsidP="0020127F">
            <w:pPr>
              <w:numPr>
                <w:ilvl w:val="0"/>
                <w:numId w:val="6"/>
              </w:numPr>
              <w:spacing w:before="100" w:beforeAutospacing="1" w:after="100" w:afterAutospacing="1" w:line="360" w:lineRule="atLeast"/>
              <w:ind w:left="570"/>
              <w:rPr>
                <w:rFonts w:ascii="Roboto" w:hAnsi="Roboto"/>
                <w:color w:val="01030F"/>
                <w:sz w:val="21"/>
                <w:szCs w:val="21"/>
              </w:rPr>
            </w:pPr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>11Mbps 10</w:t>
            </w:r>
            <w:r w:rsidRPr="007849FD">
              <w:rPr>
                <w:rStyle w:val="apple-converted-space"/>
                <w:rFonts w:ascii="Roboto" w:eastAsiaTheme="majorEastAsia" w:hAnsi="Roboto"/>
                <w:color w:val="01030F"/>
                <w:sz w:val="21"/>
                <w:szCs w:val="21"/>
              </w:rPr>
              <w:t> </w:t>
            </w:r>
            <w:r w:rsidRPr="007849FD">
              <w:rPr>
                <w:rFonts w:ascii="Roboto" w:hAnsi="Roboto"/>
                <w:color w:val="01030F"/>
                <w:sz w:val="21"/>
                <w:szCs w:val="21"/>
                <w:vertAlign w:val="superscript"/>
              </w:rPr>
              <w:t>–5</w:t>
            </w:r>
            <w:r w:rsidRPr="007849FD">
              <w:rPr>
                <w:rStyle w:val="apple-converted-space"/>
                <w:rFonts w:ascii="Roboto" w:eastAsiaTheme="majorEastAsia" w:hAnsi="Roboto"/>
                <w:color w:val="01030F"/>
                <w:sz w:val="21"/>
                <w:szCs w:val="21"/>
              </w:rPr>
              <w:t> </w:t>
            </w:r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>BER a -84 dBm (típico)</w:t>
            </w:r>
          </w:p>
          <w:p w14:paraId="3870FBA1" w14:textId="77777777" w:rsidR="0020127F" w:rsidRPr="007849FD" w:rsidRDefault="0020127F" w:rsidP="0020127F">
            <w:pPr>
              <w:numPr>
                <w:ilvl w:val="0"/>
                <w:numId w:val="6"/>
              </w:numPr>
              <w:spacing w:before="100" w:beforeAutospacing="1" w:after="100" w:afterAutospacing="1" w:line="360" w:lineRule="atLeast"/>
              <w:ind w:left="570"/>
              <w:rPr>
                <w:rFonts w:ascii="Roboto" w:hAnsi="Roboto"/>
                <w:color w:val="01030F"/>
                <w:sz w:val="21"/>
                <w:szCs w:val="21"/>
              </w:rPr>
            </w:pPr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>54Mbps 10</w:t>
            </w:r>
            <w:r w:rsidRPr="007849FD">
              <w:rPr>
                <w:rStyle w:val="apple-converted-space"/>
                <w:rFonts w:ascii="Roboto" w:eastAsiaTheme="majorEastAsia" w:hAnsi="Roboto"/>
                <w:color w:val="01030F"/>
                <w:sz w:val="21"/>
                <w:szCs w:val="21"/>
              </w:rPr>
              <w:t> </w:t>
            </w:r>
            <w:r w:rsidRPr="007849FD">
              <w:rPr>
                <w:rFonts w:ascii="Roboto" w:hAnsi="Roboto"/>
                <w:color w:val="01030F"/>
                <w:sz w:val="21"/>
                <w:szCs w:val="21"/>
                <w:vertAlign w:val="superscript"/>
              </w:rPr>
              <w:t>–5</w:t>
            </w:r>
            <w:r w:rsidRPr="007849FD">
              <w:rPr>
                <w:rStyle w:val="apple-converted-space"/>
                <w:rFonts w:ascii="Roboto" w:eastAsiaTheme="majorEastAsia" w:hAnsi="Roboto"/>
                <w:color w:val="01030F"/>
                <w:sz w:val="21"/>
                <w:szCs w:val="21"/>
              </w:rPr>
              <w:t> </w:t>
            </w:r>
            <w:r w:rsidRPr="007849FD">
              <w:rPr>
                <w:rFonts w:ascii="Roboto" w:hAnsi="Roboto"/>
                <w:color w:val="01030F"/>
                <w:sz w:val="21"/>
                <w:szCs w:val="21"/>
              </w:rPr>
              <w:t>BER a -68 dBm (típico)</w:t>
            </w:r>
          </w:p>
        </w:tc>
      </w:tr>
    </w:tbl>
    <w:p w14:paraId="09749B46" w14:textId="2AE93F0D" w:rsidR="00115261" w:rsidRDefault="00FC1A48" w:rsidP="00115261">
      <w:pPr>
        <w:rPr>
          <w:rFonts w:ascii="Arial" w:hAnsi="Arial" w:cs="Arial"/>
          <w:color w:val="01030F"/>
        </w:rPr>
      </w:pPr>
      <w:r>
        <w:rPr>
          <w:rFonts w:ascii="Arial" w:hAnsi="Arial" w:cs="Arial"/>
          <w:noProof/>
          <w:color w:val="01030F"/>
          <w14:ligatures w14:val="standardContextual"/>
        </w:rPr>
        <w:drawing>
          <wp:inline distT="0" distB="0" distL="0" distR="0" wp14:anchorId="7A59A78D" wp14:editId="66E11B54">
            <wp:extent cx="6162675" cy="464185"/>
            <wp:effectExtent l="0" t="0" r="0" b="5715"/>
            <wp:docPr id="1975544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4411" name="Imagen 1975544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A927" w14:textId="77777777" w:rsidR="007849FD" w:rsidRPr="007849FD" w:rsidRDefault="007849FD" w:rsidP="00115261">
      <w:pPr>
        <w:rPr>
          <w:rFonts w:ascii="Arial" w:hAnsi="Arial" w:cs="Arial"/>
          <w:color w:val="01030F"/>
        </w:rPr>
      </w:pPr>
    </w:p>
    <w:p w14:paraId="4B6052B4" w14:textId="01B5E999" w:rsidR="0020127F" w:rsidRPr="00115261" w:rsidRDefault="00115261" w:rsidP="00115261">
      <w:pPr>
        <w:rPr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2- </w:t>
      </w:r>
      <w:r w:rsidR="0050306D" w:rsidRPr="00115261">
        <w:rPr>
          <w:rFonts w:ascii="Arial" w:hAnsi="Arial" w:cs="Arial"/>
          <w:b/>
          <w:bCs/>
          <w:lang w:val="en-US"/>
        </w:rPr>
        <w:t xml:space="preserve">Integrated Transceiver Modules for WLAN 802.11 b/g/n, Bluetooth, Bluetooth Low Energy (BLE), and ANT </w:t>
      </w:r>
    </w:p>
    <w:p w14:paraId="048A1359" w14:textId="1515EFA8" w:rsidR="0050306D" w:rsidRPr="00BA05C4" w:rsidRDefault="004C208B">
      <w:pPr>
        <w:rPr>
          <w:lang w:val="en-US"/>
        </w:rPr>
      </w:pPr>
      <w:hyperlink r:id="rId11" w:history="1">
        <w:r w:rsidRPr="0050306D">
          <w:rPr>
            <w:rStyle w:val="Hipervnculo"/>
            <w:lang w:val="en-US"/>
          </w:rPr>
          <w:t>https://www.farnell.com/datasheets/1714635.pdf</w:t>
        </w:r>
      </w:hyperlink>
    </w:p>
    <w:p w14:paraId="26193E0E" w14:textId="5A87AC90" w:rsidR="004C208B" w:rsidRDefault="00115261">
      <w:pPr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21F3F19B" wp14:editId="7D7CB622">
            <wp:extent cx="5400040" cy="1400175"/>
            <wp:effectExtent l="0" t="0" r="0" b="0"/>
            <wp:docPr id="19473779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77956" name="Imagen 19473779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06D">
        <w:rPr>
          <w:noProof/>
          <w:lang w:val="en-US"/>
          <w14:ligatures w14:val="standardContextual"/>
        </w:rPr>
        <w:drawing>
          <wp:inline distT="0" distB="0" distL="0" distR="0" wp14:anchorId="294B07B3" wp14:editId="23CC88DE">
            <wp:extent cx="2476500" cy="1536760"/>
            <wp:effectExtent l="0" t="0" r="0" b="0"/>
            <wp:docPr id="7783473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47364" name="Imagen 77834736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430" cy="154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E369" w14:textId="77777777" w:rsidR="0050306D" w:rsidRDefault="0050306D">
      <w:pPr>
        <w:rPr>
          <w:lang w:val="en-US"/>
        </w:rPr>
      </w:pPr>
    </w:p>
    <w:p w14:paraId="0414C29C" w14:textId="29F14269" w:rsidR="0050306D" w:rsidRPr="00555088" w:rsidRDefault="0050306D">
      <w:r w:rsidRPr="00555088">
        <w:t>GANANCIA ANTENA 9dB</w:t>
      </w:r>
      <w:r w:rsidR="00555088" w:rsidRPr="00555088">
        <w:t>i</w:t>
      </w:r>
    </w:p>
    <w:p w14:paraId="4289658E" w14:textId="5EF5F7EE" w:rsidR="0050306D" w:rsidRPr="00555088" w:rsidRDefault="0050306D">
      <w:hyperlink r:id="rId14" w:history="1">
        <w:r w:rsidRPr="00555088">
          <w:rPr>
            <w:rStyle w:val="Hipervnculo"/>
          </w:rPr>
          <w:t>https://www.farnell.com/datasheets/1651180.pdf?utm_source=chatgpt.com</w:t>
        </w:r>
      </w:hyperlink>
    </w:p>
    <w:p w14:paraId="4E634C57" w14:textId="77777777" w:rsidR="0050306D" w:rsidRPr="00555088" w:rsidRDefault="0050306D"/>
    <w:p w14:paraId="2A3B37F7" w14:textId="2D89514E" w:rsidR="0050306D" w:rsidRDefault="0050306D">
      <w:pPr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0800EC77" wp14:editId="61A58813">
            <wp:extent cx="3562350" cy="1529533"/>
            <wp:effectExtent l="0" t="0" r="0" b="0"/>
            <wp:docPr id="14384646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64661" name="Imagen 14384646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406" cy="154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7E2F" w14:textId="77777777" w:rsidR="00115261" w:rsidRDefault="00115261" w:rsidP="00115261"/>
    <w:p w14:paraId="7DFDCE26" w14:textId="17BAE81F" w:rsidR="00115261" w:rsidRDefault="00115261" w:rsidP="00115261">
      <w:r>
        <w:t>REPETIDOR DE WIFI</w:t>
      </w:r>
      <w:r w:rsidR="007849FD">
        <w:t xml:space="preserve"> PARA EXTERIORES</w:t>
      </w:r>
    </w:p>
    <w:p w14:paraId="0CDA9247" w14:textId="77777777" w:rsidR="00115261" w:rsidRDefault="00115261" w:rsidP="00115261">
      <w:hyperlink r:id="rId16" w:history="1">
        <w:r w:rsidRPr="004C1ED3">
          <w:rPr>
            <w:rStyle w:val="Hipervnculo"/>
          </w:rPr>
          <w:t>https://articulo.mercadolibre.cl/MLC-2713855504-repetidor-wifi-de-doble-banda-24-g-5-ghz-para-exteriores-_JM?utm_source=chatgpt.com</w:t>
        </w:r>
      </w:hyperlink>
    </w:p>
    <w:p w14:paraId="382A54AE" w14:textId="77777777" w:rsidR="00115261" w:rsidRDefault="00115261" w:rsidP="00115261"/>
    <w:p w14:paraId="4AFF7B77" w14:textId="77777777" w:rsidR="00115261" w:rsidRDefault="00115261" w:rsidP="00115261">
      <w:r>
        <w:t>REPETIDOR DE WIFI – 5 KM AUMENTADO -EXTERIOR</w:t>
      </w:r>
    </w:p>
    <w:p w14:paraId="46305F6B" w14:textId="77777777" w:rsidR="00115261" w:rsidRDefault="00115261" w:rsidP="00115261">
      <w:hyperlink r:id="rId17" w:history="1">
        <w:r w:rsidRPr="004C1ED3">
          <w:rPr>
            <w:rStyle w:val="Hipervnculo"/>
          </w:rPr>
          <w:t>https://www.tp-link.com/cl/business-networking/outdoor-radio/cpe210/?utm_source=chatgpt.com</w:t>
        </w:r>
      </w:hyperlink>
    </w:p>
    <w:p w14:paraId="3EBBBAA6" w14:textId="77777777" w:rsidR="007849FD" w:rsidRDefault="007849FD" w:rsidP="007849FD"/>
    <w:p w14:paraId="48C967E2" w14:textId="122CC8BD" w:rsidR="00115261" w:rsidRDefault="007849FD" w:rsidP="00115261">
      <w:r>
        <w:t>REPETIDOR DE WIFI – 5 KM AUMENTADO -INTERIORES</w:t>
      </w:r>
    </w:p>
    <w:p w14:paraId="71A32509" w14:textId="77777777" w:rsidR="00115261" w:rsidRDefault="00115261" w:rsidP="00115261">
      <w:hyperlink r:id="rId18" w:anchor="redirectedFromSimilar=https%3A%2F%2Farticulo.mercadolibre.cl%2FMLC-537538931-repetidor-amplificador-wifi-inalambrico-300m-lv-wr13-_JM" w:history="1">
        <w:r w:rsidRPr="004C1ED3">
          <w:rPr>
            <w:rStyle w:val="Hipervnculo"/>
          </w:rPr>
          <w:t>https://articulo.mercadolibre.cl/MLC-1096869651-repetidor-amplificador-wifi-inalambrico-lv-wr13-mini-router-_JM#redirectedFromSimilar=https%3A%2F%2Farticulo.mercadolibre.cl%2FMLC-537538931-repetidor-amplificador-wifi-inalambrico-300m-lv-wr13-_JM</w:t>
        </w:r>
      </w:hyperlink>
    </w:p>
    <w:p w14:paraId="180E0FB9" w14:textId="77777777" w:rsidR="00107DF8" w:rsidRDefault="00107DF8" w:rsidP="00115261"/>
    <w:p w14:paraId="6DC190D5" w14:textId="69A9FB34" w:rsidR="00107DF8" w:rsidRPr="00107DF8" w:rsidRDefault="00107DF8" w:rsidP="00115261">
      <w:pPr>
        <w:rPr>
          <w:lang w:val="en-US"/>
        </w:rPr>
      </w:pPr>
      <w:r w:rsidRPr="00107DF8">
        <w:rPr>
          <w:lang w:val="en-US"/>
        </w:rPr>
        <w:t>TRANSCIBER WIFI 2,4</w:t>
      </w:r>
      <w:r>
        <w:rPr>
          <w:lang w:val="en-US"/>
        </w:rPr>
        <w:t>GHz, 1Km</w:t>
      </w:r>
    </w:p>
    <w:p w14:paraId="24AFCDC8" w14:textId="5B27FC98" w:rsidR="00107DF8" w:rsidRPr="00107DF8" w:rsidRDefault="00107DF8" w:rsidP="00115261">
      <w:pPr>
        <w:rPr>
          <w:lang w:val="en-US"/>
        </w:rPr>
      </w:pPr>
      <w:hyperlink r:id="rId19" w:history="1">
        <w:r w:rsidRPr="00107DF8">
          <w:rPr>
            <w:rStyle w:val="Hipervnculo"/>
            <w:lang w:val="en-US"/>
          </w:rPr>
          <w:t>https://www.tienda8.cl/wifi-y-bluetooth/transceptor-wifi-24g-nrf24l01-con-antena-arduino?utm_source=chatgpt.com</w:t>
        </w:r>
      </w:hyperlink>
    </w:p>
    <w:p w14:paraId="7931959D" w14:textId="77777777" w:rsidR="00107DF8" w:rsidRDefault="00107DF8" w:rsidP="00115261">
      <w:pPr>
        <w:rPr>
          <w:lang w:val="en-US"/>
        </w:rPr>
      </w:pPr>
    </w:p>
    <w:p w14:paraId="3200C6E6" w14:textId="77777777" w:rsidR="00107DF8" w:rsidRPr="00107DF8" w:rsidRDefault="00107DF8" w:rsidP="00115261">
      <w:pPr>
        <w:rPr>
          <w:lang w:val="en-US"/>
        </w:rPr>
      </w:pPr>
    </w:p>
    <w:p w14:paraId="6480E38F" w14:textId="77777777" w:rsidR="0050306D" w:rsidRPr="00107DF8" w:rsidRDefault="0050306D">
      <w:pPr>
        <w:pBdr>
          <w:bottom w:val="single" w:sz="12" w:space="1" w:color="auto"/>
        </w:pBdr>
        <w:rPr>
          <w:lang w:val="en-US"/>
        </w:rPr>
      </w:pPr>
    </w:p>
    <w:p w14:paraId="7B5F5823" w14:textId="0E572E91" w:rsidR="0050306D" w:rsidRPr="00107DF8" w:rsidRDefault="0050306D">
      <w:pPr>
        <w:rPr>
          <w:lang w:val="en-US"/>
        </w:rPr>
      </w:pPr>
    </w:p>
    <w:p w14:paraId="48EFFB38" w14:textId="469F7F48" w:rsidR="00EE53B5" w:rsidRDefault="00563892">
      <w:pPr>
        <w:rPr>
          <w:b/>
          <w:bCs/>
        </w:rPr>
      </w:pPr>
      <w:r w:rsidRPr="0076652C">
        <w:rPr>
          <w:b/>
          <w:bCs/>
          <w:highlight w:val="yellow"/>
        </w:rPr>
        <w:t>DATASHEETS EQUIPOS 4G</w:t>
      </w:r>
    </w:p>
    <w:p w14:paraId="2288B752" w14:textId="77777777" w:rsidR="0013325D" w:rsidRPr="0076652C" w:rsidRDefault="0013325D">
      <w:pPr>
        <w:rPr>
          <w:b/>
          <w:bCs/>
        </w:rPr>
      </w:pPr>
    </w:p>
    <w:p w14:paraId="03786717" w14:textId="5B07CAB6" w:rsidR="00563892" w:rsidRPr="0013325D" w:rsidRDefault="00F209AA" w:rsidP="00B21923">
      <w:pPr>
        <w:pStyle w:val="Prrafodelista"/>
        <w:numPr>
          <w:ilvl w:val="1"/>
          <w:numId w:val="5"/>
        </w:numPr>
        <w:rPr>
          <w:b/>
          <w:bCs/>
        </w:rPr>
      </w:pPr>
      <w:proofErr w:type="spellStart"/>
      <w:r w:rsidRPr="0013325D">
        <w:rPr>
          <w:b/>
          <w:bCs/>
        </w:rPr>
        <w:t>transciber</w:t>
      </w:r>
      <w:proofErr w:type="spellEnd"/>
      <w:r w:rsidR="00B21923" w:rsidRPr="0013325D">
        <w:rPr>
          <w:b/>
          <w:bCs/>
        </w:rPr>
        <w:t xml:space="preserve"> C10GS-GNA4H</w:t>
      </w:r>
    </w:p>
    <w:p w14:paraId="49DA470C" w14:textId="18110660" w:rsidR="00563892" w:rsidRDefault="00F209AA">
      <w:hyperlink r:id="rId20" w:history="1">
        <w:r w:rsidRPr="00F209AA">
          <w:rPr>
            <w:rStyle w:val="Hipervnculo"/>
          </w:rPr>
          <w:t>https://www.digikey.com/en/products/detail/cavli-wireless/C10GS-GNA4H/24375997</w:t>
        </w:r>
      </w:hyperlink>
      <w:r w:rsidRPr="00F209AA">
        <w:t xml:space="preserve"> </w:t>
      </w:r>
    </w:p>
    <w:p w14:paraId="25C1342F" w14:textId="77777777" w:rsidR="007262F5" w:rsidRDefault="007262F5"/>
    <w:p w14:paraId="730F9522" w14:textId="1A329012" w:rsidR="00EE53B5" w:rsidRDefault="007262F5">
      <w:r>
        <w:rPr>
          <w:noProof/>
          <w14:ligatures w14:val="standardContextual"/>
        </w:rPr>
        <w:drawing>
          <wp:inline distT="0" distB="0" distL="0" distR="0" wp14:anchorId="20CDD27D" wp14:editId="083A9878">
            <wp:extent cx="4178300" cy="965200"/>
            <wp:effectExtent l="0" t="0" r="0" b="0"/>
            <wp:docPr id="20206213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21361" name="Imagen 202062136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30D0" w14:textId="77777777" w:rsidR="007262F5" w:rsidRDefault="007262F5"/>
    <w:p w14:paraId="0AFCB926" w14:textId="48D38C7D" w:rsidR="00EE53B5" w:rsidRDefault="00B21923">
      <w:r>
        <w:t xml:space="preserve">1.1 </w:t>
      </w:r>
      <w:r w:rsidR="00EE53B5">
        <w:t>antena con cable para C10GSGNA4H</w:t>
      </w:r>
    </w:p>
    <w:p w14:paraId="22C9D69D" w14:textId="07D06362" w:rsidR="00EE53B5" w:rsidRDefault="00EE53B5">
      <w:hyperlink r:id="rId22" w:history="1">
        <w:r w:rsidRPr="001702D9">
          <w:rPr>
            <w:rStyle w:val="Hipervnculo"/>
          </w:rPr>
          <w:t>https://www.mercadolibre.cl/antena-externa-4g-lte-dual-sma-male-antena-externa/p/MLC22513504?utm_source=chatgpt.com</w:t>
        </w:r>
      </w:hyperlink>
    </w:p>
    <w:p w14:paraId="2C2B7778" w14:textId="350BC759" w:rsidR="00B21923" w:rsidRDefault="00B21923">
      <w:pPr>
        <w:rPr>
          <w:rFonts w:ascii="Roboto" w:hAnsi="Roboto"/>
          <w:color w:val="666666"/>
          <w:shd w:val="clear" w:color="auto" w:fill="FFFFFF"/>
        </w:rPr>
      </w:pPr>
      <w:r w:rsidRPr="00B21923">
        <w:rPr>
          <w:rFonts w:ascii="Roboto" w:hAnsi="Roboto"/>
          <w:color w:val="666666"/>
          <w:shd w:val="clear" w:color="auto" w:fill="FFFFFF"/>
        </w:rPr>
        <w:t>Rango de frecuencia: 698-2700 MHz; ganancia: 10-12 dBi</w:t>
      </w:r>
    </w:p>
    <w:p w14:paraId="2A7C375E" w14:textId="77777777" w:rsidR="00FE20B7" w:rsidRDefault="00FE20B7">
      <w:pPr>
        <w:pBdr>
          <w:bottom w:val="single" w:sz="12" w:space="1" w:color="auto"/>
        </w:pBdr>
        <w:rPr>
          <w:rFonts w:ascii="Roboto" w:hAnsi="Roboto"/>
          <w:color w:val="666666"/>
          <w:shd w:val="clear" w:color="auto" w:fill="FFFFFF"/>
        </w:rPr>
      </w:pPr>
    </w:p>
    <w:p w14:paraId="3F277A72" w14:textId="1BD9ECB6" w:rsidR="00B23B41" w:rsidRPr="00F209AA" w:rsidRDefault="00B23B41"/>
    <w:p w14:paraId="76F37B73" w14:textId="77777777" w:rsidR="00874373" w:rsidRDefault="00874373">
      <w:pPr>
        <w:rPr>
          <w:b/>
          <w:bCs/>
          <w:highlight w:val="yellow"/>
        </w:rPr>
      </w:pPr>
    </w:p>
    <w:p w14:paraId="308CDB0C" w14:textId="77777777" w:rsidR="00874373" w:rsidRDefault="00874373">
      <w:pPr>
        <w:rPr>
          <w:b/>
          <w:bCs/>
          <w:highlight w:val="yellow"/>
        </w:rPr>
      </w:pPr>
    </w:p>
    <w:p w14:paraId="4E21EB37" w14:textId="0B435126" w:rsidR="00CF6329" w:rsidRPr="000A7B67" w:rsidRDefault="00563892">
      <w:pPr>
        <w:rPr>
          <w:b/>
          <w:bCs/>
        </w:rPr>
      </w:pPr>
      <w:r w:rsidRPr="000A7B67">
        <w:rPr>
          <w:b/>
          <w:bCs/>
          <w:highlight w:val="yellow"/>
        </w:rPr>
        <w:lastRenderedPageBreak/>
        <w:t>DATASHEETS EQUIPOS 5G</w:t>
      </w:r>
    </w:p>
    <w:p w14:paraId="377DF94B" w14:textId="1FF1B7FF" w:rsidR="007068F2" w:rsidRPr="00874373" w:rsidRDefault="00CF6329" w:rsidP="00CF6329">
      <w:pPr>
        <w:pStyle w:val="NormalWeb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  <w:lang w:val="en-US"/>
        </w:rPr>
      </w:pPr>
      <w:proofErr w:type="spellStart"/>
      <w:r w:rsidRPr="00CF6329">
        <w:rPr>
          <w:rFonts w:ascii="Calibri" w:hAnsi="Calibri" w:cs="Calibri"/>
          <w:b/>
          <w:bCs/>
          <w:lang w:val="en-US"/>
        </w:rPr>
        <w:t>cnWave</w:t>
      </w:r>
      <w:proofErr w:type="spellEnd"/>
      <w:r w:rsidRPr="00CF6329">
        <w:rPr>
          <w:rFonts w:ascii="Calibri" w:hAnsi="Calibri" w:cs="Calibri"/>
          <w:b/>
          <w:bCs/>
          <w:lang w:val="en-US"/>
        </w:rPr>
        <w:t xml:space="preserve"> 5G Fixed Base Transceiver Station</w:t>
      </w:r>
      <w:r>
        <w:rPr>
          <w:rFonts w:ascii="Calibri" w:hAnsi="Calibri" w:cs="Calibri"/>
          <w:b/>
          <w:bCs/>
          <w:lang w:val="en-US"/>
        </w:rPr>
        <w:t xml:space="preserve"> con antenna </w:t>
      </w:r>
      <w:proofErr w:type="spellStart"/>
      <w:r>
        <w:rPr>
          <w:rFonts w:ascii="Calibri" w:hAnsi="Calibri" w:cs="Calibri"/>
          <w:b/>
          <w:bCs/>
          <w:lang w:val="en-US"/>
        </w:rPr>
        <w:t>integrada</w:t>
      </w:r>
      <w:proofErr w:type="spellEnd"/>
    </w:p>
    <w:p w14:paraId="687AB5DB" w14:textId="7B80D1C6" w:rsidR="006D0B14" w:rsidRPr="009A558A" w:rsidRDefault="003C4891">
      <w:pPr>
        <w:rPr>
          <w:lang w:val="en-US"/>
        </w:rPr>
      </w:pPr>
      <w:hyperlink r:id="rId23" w:history="1">
        <w:r w:rsidRPr="009A558A">
          <w:rPr>
            <w:rStyle w:val="Hipervnculo"/>
            <w:lang w:val="en-US"/>
          </w:rPr>
          <w:t>https://brandcentral.cambiumnetworks.com/m/1b4fa2307e275cac/original/cnWave-5G-Base-Transceiver-Station-BTE.pdf</w:t>
        </w:r>
      </w:hyperlink>
    </w:p>
    <w:p w14:paraId="58187825" w14:textId="77777777" w:rsidR="000A7B67" w:rsidRPr="009A558A" w:rsidRDefault="000A7B67" w:rsidP="000A7B67">
      <w:pPr>
        <w:rPr>
          <w:lang w:val="en-US"/>
        </w:rPr>
      </w:pPr>
    </w:p>
    <w:p w14:paraId="57588312" w14:textId="3DC608BF" w:rsidR="000A7B67" w:rsidRDefault="000A7B67" w:rsidP="000A7B67">
      <w:r>
        <w:t>GANANCIA ANTENA 23dBi</w:t>
      </w:r>
    </w:p>
    <w:p w14:paraId="79A9367B" w14:textId="77777777" w:rsidR="000A7B67" w:rsidRDefault="000A7B67" w:rsidP="000A7B67">
      <w:r>
        <w:t>Pt = 44 dBm</w:t>
      </w:r>
    </w:p>
    <w:p w14:paraId="4AACFADF" w14:textId="36FD6948" w:rsidR="00465358" w:rsidRDefault="000A7B67" w:rsidP="000A7B67">
      <w:r>
        <w:t>Rango máximo de implementación 10km</w:t>
      </w:r>
    </w:p>
    <w:p w14:paraId="0BE59970" w14:textId="77777777" w:rsidR="00465358" w:rsidRDefault="00465358" w:rsidP="000A7B67"/>
    <w:p w14:paraId="64A70CDE" w14:textId="67D2FC7A" w:rsidR="00465358" w:rsidRPr="00465358" w:rsidRDefault="00465358" w:rsidP="00465358">
      <w:pPr>
        <w:pStyle w:val="NormalWeb"/>
        <w:shd w:val="clear" w:color="auto" w:fill="FFFFFF"/>
        <w:rPr>
          <w:rFonts w:ascii="ProximaNova" w:hAnsi="ProximaNova"/>
          <w:sz w:val="22"/>
          <w:szCs w:val="22"/>
          <w:lang w:val="en-US"/>
        </w:rPr>
      </w:pPr>
      <w:proofErr w:type="spellStart"/>
      <w:r w:rsidRPr="00465358">
        <w:rPr>
          <w:rFonts w:ascii="ProximaNova" w:hAnsi="ProximaNova"/>
          <w:b/>
          <w:bCs/>
          <w:sz w:val="22"/>
          <w:szCs w:val="22"/>
          <w:lang w:val="en-US"/>
        </w:rPr>
        <w:t>cnWaveTM</w:t>
      </w:r>
      <w:proofErr w:type="spellEnd"/>
      <w:r w:rsidRPr="00465358">
        <w:rPr>
          <w:rFonts w:ascii="ProximaNova" w:hAnsi="ProximaNova"/>
          <w:b/>
          <w:bCs/>
          <w:sz w:val="22"/>
          <w:szCs w:val="22"/>
          <w:lang w:val="en-US"/>
        </w:rPr>
        <w:t xml:space="preserve"> 60 GHz V3000 </w:t>
      </w:r>
      <w:r w:rsidRPr="00465358">
        <w:rPr>
          <w:rFonts w:ascii="ProximaNova" w:hAnsi="ProximaNova"/>
          <w:sz w:val="22"/>
          <w:szCs w:val="22"/>
          <w:lang w:val="en-US"/>
        </w:rPr>
        <w:t xml:space="preserve">High-Gain Client Node </w:t>
      </w:r>
    </w:p>
    <w:p w14:paraId="641BEA4B" w14:textId="74131E63" w:rsidR="00465358" w:rsidRPr="00465358" w:rsidRDefault="00465358" w:rsidP="00465358">
      <w:pPr>
        <w:pStyle w:val="NormalWeb"/>
        <w:shd w:val="clear" w:color="auto" w:fill="FFFFFF"/>
        <w:rPr>
          <w:sz w:val="22"/>
          <w:szCs w:val="22"/>
        </w:rPr>
      </w:pPr>
      <w:r w:rsidRPr="00465358">
        <w:rPr>
          <w:rFonts w:ascii="-webkit-standard" w:hAnsi="-webkit-standard"/>
          <w:color w:val="000000"/>
          <w:sz w:val="22"/>
          <w:szCs w:val="22"/>
        </w:rPr>
        <w:t>Repetidores colocados estratégicamente a intervalos de 25-30 km, dependiendo de las condiciones geográficas.</w:t>
      </w:r>
    </w:p>
    <w:p w14:paraId="6E9A2765" w14:textId="3D8C52E0" w:rsidR="00465358" w:rsidRPr="00465358" w:rsidRDefault="00465358" w:rsidP="000A7B67">
      <w:pPr>
        <w:pStyle w:val="NormalWeb"/>
        <w:rPr>
          <w:rStyle w:val="Textoennegrita"/>
          <w:rFonts w:eastAsiaTheme="majorEastAsia"/>
          <w:color w:val="000000"/>
        </w:rPr>
      </w:pPr>
      <w:hyperlink r:id="rId24" w:history="1">
        <w:r w:rsidRPr="00465358">
          <w:rPr>
            <w:rStyle w:val="Hipervnculo"/>
            <w:rFonts w:eastAsiaTheme="majorEastAsia"/>
          </w:rPr>
          <w:t>https://brandcentral.cambiumnetworks.com/m/d8b12b82bd79e25/original/cnWave-60-GHz-V3000-Client-Node.pdf</w:t>
        </w:r>
      </w:hyperlink>
    </w:p>
    <w:p w14:paraId="3B9A876C" w14:textId="2AE63DA3" w:rsidR="000A7B67" w:rsidRDefault="000A7B67" w:rsidP="000A7B67">
      <w:pPr>
        <w:pStyle w:val="NormalWeb"/>
        <w:rPr>
          <w:color w:val="000000"/>
        </w:rPr>
      </w:pPr>
      <w:r>
        <w:rPr>
          <w:rStyle w:val="Textoennegrita"/>
          <w:rFonts w:eastAsiaTheme="majorEastAsia"/>
          <w:color w:val="000000"/>
        </w:rPr>
        <w:t>Distinguir entre DL y UL</w:t>
      </w:r>
      <w:r>
        <w:rPr>
          <w:color w:val="000000"/>
        </w:rPr>
        <w:t>:</w:t>
      </w:r>
    </w:p>
    <w:p w14:paraId="324A1486" w14:textId="77777777" w:rsidR="000A7B67" w:rsidRDefault="000A7B67" w:rsidP="000A7B67">
      <w:pPr>
        <w:numPr>
          <w:ilvl w:val="0"/>
          <w:numId w:val="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Si estás evaluando el enlace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de la estación base al dispositivo (DL)</w:t>
      </w:r>
      <w:r>
        <w:rPr>
          <w:color w:val="000000"/>
        </w:rPr>
        <w:t xml:space="preserve">, toma la sensibilidad "DL </w:t>
      </w:r>
      <w:proofErr w:type="spellStart"/>
      <w:r>
        <w:rPr>
          <w:color w:val="000000"/>
        </w:rPr>
        <w:t>Sensitivity</w:t>
      </w:r>
      <w:proofErr w:type="spellEnd"/>
      <w:r>
        <w:rPr>
          <w:color w:val="000000"/>
        </w:rPr>
        <w:t>".</w:t>
      </w:r>
    </w:p>
    <w:p w14:paraId="44CFFEDF" w14:textId="77777777" w:rsidR="009A558A" w:rsidRDefault="000A7B67" w:rsidP="009A558A">
      <w:pPr>
        <w:numPr>
          <w:ilvl w:val="0"/>
          <w:numId w:val="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Si estás evaluando el enlace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del dispositivo a la estación base (UL)</w:t>
      </w:r>
      <w:r>
        <w:rPr>
          <w:color w:val="000000"/>
        </w:rPr>
        <w:t xml:space="preserve">, usa la "UL </w:t>
      </w:r>
      <w:proofErr w:type="spellStart"/>
      <w:r>
        <w:rPr>
          <w:color w:val="000000"/>
        </w:rPr>
        <w:t>Sensitivity</w:t>
      </w:r>
      <w:proofErr w:type="spellEnd"/>
      <w:r>
        <w:rPr>
          <w:color w:val="000000"/>
        </w:rPr>
        <w:t>".</w:t>
      </w:r>
    </w:p>
    <w:p w14:paraId="171A2F2D" w14:textId="607219E4" w:rsidR="00874373" w:rsidRPr="000F717F" w:rsidRDefault="00F919A1" w:rsidP="009A558A">
      <w:pPr>
        <w:spacing w:before="100" w:beforeAutospacing="1" w:after="100" w:afterAutospacing="1"/>
        <w:rPr>
          <w:color w:val="000000"/>
          <w:lang w:val="en-US"/>
        </w:rPr>
      </w:pPr>
      <w:r w:rsidRPr="000F717F">
        <w:rPr>
          <w:b/>
          <w:bCs/>
          <w:lang w:val="en-US"/>
        </w:rPr>
        <w:t>2-</w:t>
      </w:r>
      <w:r w:rsidR="00E54910" w:rsidRPr="000F717F">
        <w:rPr>
          <w:b/>
          <w:bCs/>
          <w:lang w:val="en-US"/>
        </w:rPr>
        <w:t xml:space="preserve"> </w:t>
      </w:r>
      <w:proofErr w:type="spellStart"/>
      <w:r w:rsidR="00E54910" w:rsidRPr="000F717F">
        <w:rPr>
          <w:b/>
          <w:bCs/>
          <w:lang w:val="en-US"/>
        </w:rPr>
        <w:t>Tranceiver</w:t>
      </w:r>
      <w:proofErr w:type="spellEnd"/>
      <w:r w:rsidR="00E54910" w:rsidRPr="000F717F">
        <w:rPr>
          <w:b/>
          <w:bCs/>
          <w:lang w:val="en-US"/>
        </w:rPr>
        <w:t xml:space="preserve"> </w:t>
      </w:r>
      <w:r w:rsidR="00E54910" w:rsidRPr="000F717F">
        <w:rPr>
          <w:rFonts w:ascii="-webkit-standard" w:hAnsi="-webkit-standard"/>
          <w:b/>
          <w:bCs/>
          <w:color w:val="000000"/>
          <w:sz w:val="27"/>
          <w:szCs w:val="27"/>
          <w:lang w:val="en-US"/>
        </w:rPr>
        <w:t>Ubiquiti AF-5XHD</w:t>
      </w:r>
    </w:p>
    <w:p w14:paraId="131C2863" w14:textId="61D0820E" w:rsidR="0018601F" w:rsidRPr="000F717F" w:rsidRDefault="00F919A1">
      <w:pPr>
        <w:rPr>
          <w:lang w:val="en-US"/>
        </w:rPr>
      </w:pPr>
      <w:r w:rsidRPr="000F717F">
        <w:rPr>
          <w:lang w:val="en-US"/>
        </w:rPr>
        <w:t xml:space="preserve"> </w:t>
      </w:r>
      <w:hyperlink r:id="rId25" w:history="1">
        <w:r w:rsidR="00874373" w:rsidRPr="000F717F">
          <w:rPr>
            <w:rStyle w:val="Hipervnculo"/>
            <w:lang w:val="en-US"/>
          </w:rPr>
          <w:t>https://cdn.tvc.mx/media/131702/Ubiquiti-AF5XHD-Aifiber-RADIO-CONECTORIZADO-FICHA-TECNICA-ESPAÑOL.pdf?utm_source=chatgpt.com</w:t>
        </w:r>
      </w:hyperlink>
    </w:p>
    <w:p w14:paraId="57413A27" w14:textId="77777777" w:rsidR="00E54910" w:rsidRPr="006030C8" w:rsidRDefault="00E54910" w:rsidP="00E54910">
      <w:pPr>
        <w:pStyle w:val="NormalWeb"/>
        <w:shd w:val="clear" w:color="auto" w:fill="FFFFFF"/>
        <w:rPr>
          <w:b/>
          <w:bCs/>
          <w:sz w:val="40"/>
          <w:szCs w:val="40"/>
        </w:rPr>
      </w:pPr>
      <w:r w:rsidRPr="006030C8">
        <w:rPr>
          <w:rFonts w:ascii="ArialUnicodeMS" w:hAnsi="ArialUnicodeMS"/>
          <w:b/>
          <w:bCs/>
          <w:color w:val="383835"/>
          <w:sz w:val="20"/>
          <w:szCs w:val="18"/>
        </w:rPr>
        <w:t>100 km de alcance, incluido DFS</w:t>
      </w:r>
    </w:p>
    <w:p w14:paraId="7BB77020" w14:textId="2F19ED64" w:rsidR="00063980" w:rsidRDefault="00FE025C">
      <w:r>
        <w:rPr>
          <w:noProof/>
          <w14:ligatures w14:val="standardContextual"/>
        </w:rPr>
        <w:drawing>
          <wp:inline distT="0" distB="0" distL="0" distR="0" wp14:anchorId="72C55F8E" wp14:editId="3D18DA55">
            <wp:extent cx="5238750" cy="2429021"/>
            <wp:effectExtent l="0" t="0" r="0" b="0"/>
            <wp:docPr id="11638793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7938" name="Imagen 1163879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22" cy="24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2ADA" w14:textId="1AC15444" w:rsidR="00FE025C" w:rsidRDefault="00FE025C">
      <w:r>
        <w:rPr>
          <w:noProof/>
          <w14:ligatures w14:val="standardContextual"/>
        </w:rPr>
        <w:lastRenderedPageBreak/>
        <w:drawing>
          <wp:inline distT="0" distB="0" distL="0" distR="0" wp14:anchorId="05CA7F30" wp14:editId="2A202489">
            <wp:extent cx="5400040" cy="848360"/>
            <wp:effectExtent l="0" t="0" r="0" b="2540"/>
            <wp:docPr id="152296436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64367" name="Imagen 152296436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C0E2" w14:textId="77777777" w:rsidR="00063980" w:rsidRPr="00063980" w:rsidRDefault="00063980" w:rsidP="00063980"/>
    <w:p w14:paraId="26C611E6" w14:textId="33C07753" w:rsidR="00063980" w:rsidRPr="00063980" w:rsidRDefault="00063980">
      <w:r w:rsidRPr="00063980">
        <w:t xml:space="preserve">Ancho de banda del canal usado. </w:t>
      </w:r>
    </w:p>
    <w:p w14:paraId="3C17FE5F" w14:textId="77777777" w:rsidR="00063980" w:rsidRPr="00063980" w:rsidRDefault="00063980">
      <w:pPr>
        <w:rPr>
          <w:rFonts w:ascii="-webkit-standard" w:hAnsi="-webkit-standard"/>
          <w:color w:val="000000"/>
        </w:rPr>
      </w:pPr>
    </w:p>
    <w:p w14:paraId="36B25BA3" w14:textId="46581485" w:rsidR="00063980" w:rsidRPr="00063980" w:rsidRDefault="00063980">
      <w:pPr>
        <w:rPr>
          <w:rFonts w:ascii="-webkit-standard" w:hAnsi="-webkit-standard"/>
          <w:color w:val="000000"/>
        </w:rPr>
      </w:pPr>
      <w:r w:rsidRPr="00063980">
        <w:rPr>
          <w:rFonts w:ascii="-webkit-standard" w:hAnsi="-webkit-standard"/>
          <w:color w:val="000000"/>
        </w:rPr>
        <w:t>Los valores en dBm representan la</w:t>
      </w:r>
      <w:r w:rsidRPr="00063980">
        <w:rPr>
          <w:rStyle w:val="apple-converted-space"/>
          <w:rFonts w:ascii="-webkit-standard" w:eastAsiaTheme="majorEastAsia" w:hAnsi="-webkit-standard"/>
          <w:color w:val="000000"/>
        </w:rPr>
        <w:t> </w:t>
      </w:r>
      <w:r w:rsidRPr="00063980">
        <w:rPr>
          <w:rStyle w:val="Textoennegrita"/>
          <w:rFonts w:eastAsiaTheme="majorEastAsia"/>
          <w:color w:val="000000"/>
        </w:rPr>
        <w:t>sensibilidad del receptor</w:t>
      </w:r>
      <w:r w:rsidRPr="00063980">
        <w:rPr>
          <w:rStyle w:val="apple-converted-space"/>
          <w:rFonts w:ascii="-webkit-standard" w:eastAsiaTheme="majorEastAsia" w:hAnsi="-webkit-standard"/>
          <w:color w:val="000000"/>
        </w:rPr>
        <w:t> </w:t>
      </w:r>
      <w:r w:rsidRPr="00063980">
        <w:rPr>
          <w:rFonts w:ascii="-webkit-standard" w:hAnsi="-webkit-standard"/>
          <w:color w:val="000000"/>
        </w:rPr>
        <w:t>para cada combinación de ancho de banda y modulación.</w:t>
      </w:r>
    </w:p>
    <w:p w14:paraId="5BC2FD8D" w14:textId="77777777" w:rsidR="00063980" w:rsidRPr="00063980" w:rsidRDefault="00063980">
      <w:pPr>
        <w:rPr>
          <w:rFonts w:ascii="-webkit-standard" w:hAnsi="-webkit-standard"/>
          <w:color w:val="000000"/>
        </w:rPr>
      </w:pPr>
    </w:p>
    <w:p w14:paraId="5E1B83EA" w14:textId="77777777" w:rsidR="00063980" w:rsidRPr="00063980" w:rsidRDefault="00063980" w:rsidP="00063980">
      <w:r w:rsidRPr="00063980">
        <w:rPr>
          <w:rFonts w:ascii="-webkit-standard" w:hAnsi="-webkit-standard"/>
          <w:color w:val="000000"/>
        </w:rPr>
        <w:t>Cada fila (10x, 8x, 6x, etc.) indica un nivel de modulación y codificación:</w:t>
      </w:r>
    </w:p>
    <w:p w14:paraId="47205940" w14:textId="1A643CA0" w:rsidR="00063980" w:rsidRPr="00063980" w:rsidRDefault="00063980" w:rsidP="00063980">
      <w:pPr>
        <w:numPr>
          <w:ilvl w:val="0"/>
          <w:numId w:val="10"/>
        </w:numPr>
        <w:spacing w:before="100" w:beforeAutospacing="1" w:after="100" w:afterAutospacing="1"/>
        <w:rPr>
          <w:color w:val="000000"/>
        </w:rPr>
      </w:pPr>
      <w:r w:rsidRPr="00063980">
        <w:rPr>
          <w:rStyle w:val="Textoennegrita"/>
          <w:rFonts w:eastAsiaTheme="majorEastAsia"/>
          <w:color w:val="000000"/>
        </w:rPr>
        <w:t>10x</w:t>
      </w:r>
      <w:r w:rsidRPr="00063980">
        <w:rPr>
          <w:rStyle w:val="apple-converted-space"/>
          <w:rFonts w:eastAsiaTheme="majorEastAsia"/>
          <w:color w:val="000000"/>
        </w:rPr>
        <w:t> </w:t>
      </w:r>
      <w:r w:rsidRPr="00063980">
        <w:rPr>
          <w:color w:val="000000"/>
        </w:rPr>
        <w:t>corresponde a una modulación de alta densidad (probablemente 256-QAM o similar) con mayor capacidad de datos.</w:t>
      </w:r>
      <w:r>
        <w:rPr>
          <w:color w:val="000000"/>
        </w:rPr>
        <w:t xml:space="preserve"> 1 es la mínima.</w:t>
      </w:r>
    </w:p>
    <w:p w14:paraId="13050429" w14:textId="56A5B066" w:rsidR="00FE025C" w:rsidRDefault="00FE025C">
      <w:r>
        <w:rPr>
          <w:noProof/>
          <w14:ligatures w14:val="standardContextual"/>
        </w:rPr>
        <w:drawing>
          <wp:inline distT="0" distB="0" distL="0" distR="0" wp14:anchorId="2D6D2733" wp14:editId="3C996906">
            <wp:extent cx="5400040" cy="2490470"/>
            <wp:effectExtent l="0" t="0" r="0" b="0"/>
            <wp:docPr id="6364527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52713" name="Imagen 6364527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72A8" w14:textId="77777777" w:rsidR="00FE025C" w:rsidRDefault="00FE025C"/>
    <w:p w14:paraId="1F8D92EA" w14:textId="4C60BD42" w:rsidR="00FE025C" w:rsidRPr="00145476" w:rsidRDefault="00FE025C">
      <w:pPr>
        <w:rPr>
          <w:color w:val="000000" w:themeColor="text1"/>
          <w:sz w:val="21"/>
          <w:szCs w:val="21"/>
        </w:rPr>
      </w:pPr>
    </w:p>
    <w:p w14:paraId="543DFD3E" w14:textId="634B7BCB" w:rsidR="00145476" w:rsidRPr="00145476" w:rsidRDefault="00145476">
      <w:pPr>
        <w:rPr>
          <w:color w:val="000000" w:themeColor="text1"/>
          <w:sz w:val="21"/>
          <w:szCs w:val="21"/>
        </w:rPr>
      </w:pPr>
      <w:r w:rsidRPr="00145476">
        <w:rPr>
          <w:b/>
          <w:bCs/>
          <w:color w:val="000000" w:themeColor="text1"/>
          <w:sz w:val="21"/>
          <w:szCs w:val="21"/>
        </w:rPr>
        <w:t>3- U</w:t>
      </w:r>
      <w:r w:rsidRPr="00145476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biquiti Networks </w:t>
      </w:r>
      <w:proofErr w:type="spellStart"/>
      <w:r w:rsidRPr="00145476">
        <w:rPr>
          <w:rFonts w:ascii="Arial" w:hAnsi="Arial" w:cs="Arial"/>
          <w:b/>
          <w:bCs/>
          <w:color w:val="000000" w:themeColor="text1"/>
          <w:sz w:val="21"/>
          <w:szCs w:val="21"/>
        </w:rPr>
        <w:t>AirFiber</w:t>
      </w:r>
      <w:proofErr w:type="spellEnd"/>
      <w:r w:rsidRPr="00145476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 5GHz, Largo Alcance 100Km AF-5U</w:t>
      </w:r>
    </w:p>
    <w:p w14:paraId="4B9BF68E" w14:textId="7B786169" w:rsidR="00CA5A6C" w:rsidRDefault="00145476">
      <w:r>
        <w:t xml:space="preserve"> </w:t>
      </w:r>
      <w:hyperlink r:id="rId29" w:history="1">
        <w:r w:rsidRPr="00734E1D">
          <w:rPr>
            <w:rStyle w:val="Hipervnculo"/>
          </w:rPr>
          <w:t>https://www.ds3comunicac</w:t>
        </w:r>
        <w:r w:rsidRPr="00734E1D">
          <w:rPr>
            <w:rStyle w:val="Hipervnculo"/>
          </w:rPr>
          <w:t>i</w:t>
        </w:r>
        <w:r w:rsidRPr="00734E1D">
          <w:rPr>
            <w:rStyle w:val="Hipervnculo"/>
          </w:rPr>
          <w:t>ones.com/</w:t>
        </w:r>
        <w:r w:rsidRPr="00734E1D">
          <w:rPr>
            <w:rStyle w:val="Hipervnculo"/>
          </w:rPr>
          <w:t>u</w:t>
        </w:r>
        <w:r w:rsidRPr="00734E1D">
          <w:rPr>
            <w:rStyle w:val="Hipervnculo"/>
          </w:rPr>
          <w:t>biquiti/AF-5U.html?utm_source=chatgpt.com</w:t>
        </w:r>
      </w:hyperlink>
    </w:p>
    <w:p w14:paraId="0F0F6A78" w14:textId="5FC35993" w:rsidR="00145476" w:rsidRDefault="00145476">
      <w:hyperlink r:id="rId30" w:history="1">
        <w:r w:rsidRPr="00734E1D">
          <w:rPr>
            <w:rStyle w:val="Hipervnculo"/>
          </w:rPr>
          <w:t>https://www.ds3comunica</w:t>
        </w:r>
        <w:r w:rsidRPr="00734E1D">
          <w:rPr>
            <w:rStyle w:val="Hipervnculo"/>
          </w:rPr>
          <w:t>c</w:t>
        </w:r>
        <w:r w:rsidRPr="00734E1D">
          <w:rPr>
            <w:rStyle w:val="Hipervnculo"/>
          </w:rPr>
          <w:t>iones.com/ubiq</w:t>
        </w:r>
        <w:r w:rsidRPr="00734E1D">
          <w:rPr>
            <w:rStyle w:val="Hipervnculo"/>
          </w:rPr>
          <w:t>u</w:t>
        </w:r>
        <w:r w:rsidRPr="00734E1D">
          <w:rPr>
            <w:rStyle w:val="Hipervnculo"/>
          </w:rPr>
          <w:t>iti/files/AF-5U_ds.pdf</w:t>
        </w:r>
      </w:hyperlink>
    </w:p>
    <w:p w14:paraId="641038D4" w14:textId="77777777" w:rsidR="00145476" w:rsidRDefault="00145476"/>
    <w:p w14:paraId="254D30F5" w14:textId="13CF0C76" w:rsidR="00145476" w:rsidRDefault="00145476">
      <w:r>
        <w:rPr>
          <w:noProof/>
          <w14:ligatures w14:val="standardContextual"/>
        </w:rPr>
        <w:drawing>
          <wp:inline distT="0" distB="0" distL="0" distR="0" wp14:anchorId="5158615B" wp14:editId="2A87EC2C">
            <wp:extent cx="2854036" cy="1162755"/>
            <wp:effectExtent l="0" t="0" r="3810" b="5715"/>
            <wp:docPr id="19724978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97874" name="Imagen 197249787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12" cy="11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42B2" w14:textId="77777777" w:rsidR="00145476" w:rsidRDefault="00145476"/>
    <w:p w14:paraId="1E451DCE" w14:textId="2F470AF9" w:rsidR="00503277" w:rsidRDefault="00145476">
      <w:r>
        <w:rPr>
          <w:noProof/>
          <w14:ligatures w14:val="standardContextual"/>
        </w:rPr>
        <w:drawing>
          <wp:inline distT="0" distB="0" distL="0" distR="0" wp14:anchorId="75273240" wp14:editId="131E7DDC">
            <wp:extent cx="3075709" cy="1086081"/>
            <wp:effectExtent l="0" t="0" r="0" b="6350"/>
            <wp:docPr id="68073517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35174" name="Imagen 68073517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74" cy="109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D705" w14:textId="61B7DBBB" w:rsidR="00E26CBE" w:rsidRDefault="00E26CBE">
      <w:r>
        <w:lastRenderedPageBreak/>
        <w:t>Tabla de sensibilidad y como usarlo</w:t>
      </w:r>
    </w:p>
    <w:p w14:paraId="64058707" w14:textId="38303E5A" w:rsidR="00503277" w:rsidRDefault="00E26CBE">
      <w:r>
        <w:rPr>
          <w:noProof/>
          <w14:ligatures w14:val="standardContextual"/>
        </w:rPr>
        <w:drawing>
          <wp:inline distT="0" distB="0" distL="0" distR="0" wp14:anchorId="2DD4DCD6" wp14:editId="69178100">
            <wp:extent cx="4483100" cy="2565400"/>
            <wp:effectExtent l="0" t="0" r="0" b="0"/>
            <wp:docPr id="5124394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39489" name="Imagen 51243948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B20A115" wp14:editId="7FB77BE4">
            <wp:extent cx="5400040" cy="1433195"/>
            <wp:effectExtent l="0" t="0" r="0" b="1905"/>
            <wp:docPr id="14812332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33244" name="Imagen 148123324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B1D8" w14:textId="77777777" w:rsidR="00E26CBE" w:rsidRDefault="00E26CBE"/>
    <w:p w14:paraId="0202DA65" w14:textId="77777777" w:rsidR="00E26CBE" w:rsidRDefault="00E26CBE"/>
    <w:p w14:paraId="694320E4" w14:textId="77777777" w:rsidR="00E26CBE" w:rsidRDefault="00E26CBE"/>
    <w:p w14:paraId="0D2F22E1" w14:textId="77777777" w:rsidR="00E26CBE" w:rsidRDefault="00E26CBE"/>
    <w:p w14:paraId="62D8A1AF" w14:textId="77777777" w:rsidR="00E26CBE" w:rsidRDefault="00E26CBE"/>
    <w:p w14:paraId="73F38C0D" w14:textId="77777777" w:rsidR="00E26CBE" w:rsidRDefault="00E26CBE"/>
    <w:p w14:paraId="707BD5BE" w14:textId="77777777" w:rsidR="00E26CBE" w:rsidRDefault="00E26CBE"/>
    <w:p w14:paraId="49725693" w14:textId="77777777" w:rsidR="00E26CBE" w:rsidRDefault="00E26CBE"/>
    <w:p w14:paraId="60F88FE0" w14:textId="77777777" w:rsidR="00E26CBE" w:rsidRDefault="00E26CBE"/>
    <w:p w14:paraId="396BDDA8" w14:textId="77777777" w:rsidR="00E26CBE" w:rsidRDefault="00E26CBE"/>
    <w:p w14:paraId="34B6B279" w14:textId="77777777" w:rsidR="00E26CBE" w:rsidRDefault="00E26CBE"/>
    <w:p w14:paraId="20E39C49" w14:textId="77777777" w:rsidR="00E26CBE" w:rsidRDefault="00E26CBE"/>
    <w:p w14:paraId="371EACD3" w14:textId="77777777" w:rsidR="00E26CBE" w:rsidRDefault="00E26CBE"/>
    <w:p w14:paraId="53E91A4A" w14:textId="77777777" w:rsidR="00E26CBE" w:rsidRDefault="00E26CBE"/>
    <w:p w14:paraId="62B78D99" w14:textId="77777777" w:rsidR="00E26CBE" w:rsidRDefault="00E26CBE"/>
    <w:p w14:paraId="029D15B7" w14:textId="77777777" w:rsidR="00E26CBE" w:rsidRDefault="00E26CBE"/>
    <w:p w14:paraId="1ED64170" w14:textId="77777777" w:rsidR="00E26CBE" w:rsidRDefault="00E26CBE"/>
    <w:p w14:paraId="3BB16C0A" w14:textId="77777777" w:rsidR="00E26CBE" w:rsidRDefault="00E26CBE"/>
    <w:p w14:paraId="7CC954D4" w14:textId="77777777" w:rsidR="00E26CBE" w:rsidRDefault="00E26CBE"/>
    <w:p w14:paraId="6729AC79" w14:textId="77777777" w:rsidR="00E26CBE" w:rsidRDefault="00E26CBE"/>
    <w:p w14:paraId="29341E52" w14:textId="77777777" w:rsidR="00E26CBE" w:rsidRDefault="00E26CBE"/>
    <w:p w14:paraId="64AF957A" w14:textId="77777777" w:rsidR="00E26CBE" w:rsidRDefault="00E26CBE"/>
    <w:p w14:paraId="71B24661" w14:textId="77777777" w:rsidR="00E26CBE" w:rsidRDefault="00E26CBE"/>
    <w:p w14:paraId="23E280D7" w14:textId="77777777" w:rsidR="00E26CBE" w:rsidRDefault="00E26CBE"/>
    <w:p w14:paraId="0F616E9E" w14:textId="77777777" w:rsidR="00E26CBE" w:rsidRDefault="00E26CBE"/>
    <w:p w14:paraId="713B0277" w14:textId="77777777" w:rsidR="00E26CBE" w:rsidRPr="00F209AA" w:rsidRDefault="00E26CBE"/>
    <w:p w14:paraId="2E73BE13" w14:textId="18B977A5" w:rsidR="0018601F" w:rsidRPr="00F209AA" w:rsidRDefault="0018601F" w:rsidP="0018601F">
      <w:pPr>
        <w:jc w:val="center"/>
        <w:rPr>
          <w:b/>
          <w:bCs/>
        </w:rPr>
      </w:pPr>
      <w:r w:rsidRPr="00F209AA">
        <w:rPr>
          <w:b/>
          <w:bCs/>
        </w:rPr>
        <w:lastRenderedPageBreak/>
        <w:t>FORMULAS</w:t>
      </w:r>
    </w:p>
    <w:p w14:paraId="26F4BFC2" w14:textId="3488AAEF" w:rsidR="0018601F" w:rsidRPr="00F209AA" w:rsidRDefault="0018601F" w:rsidP="0018601F">
      <w:pPr>
        <w:jc w:val="center"/>
        <w:rPr>
          <w:b/>
          <w:bCs/>
        </w:rPr>
      </w:pPr>
      <w:r w:rsidRPr="00F209AA">
        <w:rPr>
          <w:b/>
          <w:bCs/>
        </w:rPr>
        <w:t>_____________________________________________________________________</w:t>
      </w:r>
    </w:p>
    <w:p w14:paraId="6B3E2B65" w14:textId="77777777" w:rsidR="0018601F" w:rsidRPr="00F209AA" w:rsidRDefault="0018601F"/>
    <w:p w14:paraId="7AEB86A2" w14:textId="0B6CEE71" w:rsidR="0018601F" w:rsidRPr="0018601F" w:rsidRDefault="0018601F">
      <w:pPr>
        <w:rPr>
          <w:b/>
          <w:bCs/>
        </w:rPr>
      </w:pPr>
      <w:r w:rsidRPr="0018601F">
        <w:rPr>
          <w:b/>
          <w:bCs/>
        </w:rPr>
        <w:t>PERDIDA EN ESPACIO LIBRE SIN GANANCIAS</w:t>
      </w:r>
    </w:p>
    <w:p w14:paraId="0BA66B1A" w14:textId="77777777" w:rsidR="0018601F" w:rsidRPr="00D7011D" w:rsidRDefault="0018601F" w:rsidP="0018601F">
      <w:pPr>
        <w:shd w:val="clear" w:color="auto" w:fill="DAE9F7" w:themeFill="text2" w:themeFillTint="1A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FSL(dB)=20*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10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d>
              <m:r>
                <w:rPr>
                  <w:rFonts w:ascii="Cambria Math" w:hAnsi="Cambria Math"/>
                </w:rPr>
                <m:t>+20*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+92,44 </m:t>
                  </m:r>
                </m:e>
              </m:func>
              <m:r>
                <w:rPr>
                  <w:rFonts w:ascii="Cambria Math" w:hAnsi="Cambria Math"/>
                </w:rPr>
                <m:t xml:space="preserve"> </m:t>
              </m:r>
            </m:e>
          </m:func>
        </m:oMath>
      </m:oMathPara>
    </w:p>
    <w:p w14:paraId="4BF9C9B9" w14:textId="77777777" w:rsidR="00D7011D" w:rsidRPr="00D7011D" w:rsidRDefault="00D7011D" w:rsidP="00D7011D">
      <w:pPr>
        <w:shd w:val="clear" w:color="auto" w:fill="DAE9F7" w:themeFill="text2" w:themeFillTint="1A"/>
        <w:rPr>
          <w:rFonts w:eastAsiaTheme="minorEastAsia"/>
        </w:rPr>
      </w:pPr>
    </w:p>
    <w:p w14:paraId="09BBB8CD" w14:textId="78D26106" w:rsidR="00D7011D" w:rsidRPr="00D7011D" w:rsidRDefault="00D7011D" w:rsidP="0018601F">
      <w:pPr>
        <w:shd w:val="clear" w:color="auto" w:fill="DAE9F7" w:themeFill="text2" w:themeFillTint="1A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FSL</m:t>
          </m:r>
          <m:r>
            <w:rPr>
              <w:rFonts w:ascii="Cambria Math" w:hAnsi="Cambria Math"/>
              <w:lang w:val="en-US"/>
            </w:rPr>
            <m:t>(</m:t>
          </m:r>
          <m:r>
            <w:rPr>
              <w:rFonts w:ascii="Cambria Math" w:hAnsi="Cambria Math"/>
            </w:rPr>
            <m:t>dB</m:t>
          </m:r>
          <m:r>
            <w:rPr>
              <w:rFonts w:ascii="Cambria Math" w:hAnsi="Cambria Math"/>
              <w:lang w:val="en-US"/>
            </w:rPr>
            <m:t>)=20*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+20*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 xml:space="preserve">+92,44 </m:t>
                  </m:r>
                </m:e>
              </m:func>
              <m:r>
                <w:rPr>
                  <w:rFonts w:ascii="Cambria Math" w:hAnsi="Cambria Math"/>
                  <w:lang w:val="en-US"/>
                </w:rPr>
                <m:t xml:space="preserve">-Gt(dBi)-Gr(dBi) </m:t>
              </m:r>
            </m:e>
          </m:func>
        </m:oMath>
      </m:oMathPara>
    </w:p>
    <w:p w14:paraId="4D8CBC2F" w14:textId="77777777" w:rsidR="0018601F" w:rsidRPr="00D7011D" w:rsidRDefault="0018601F">
      <w:pPr>
        <w:rPr>
          <w:b/>
          <w:bCs/>
          <w:lang w:val="en-US"/>
        </w:rPr>
      </w:pPr>
    </w:p>
    <w:p w14:paraId="5A47B049" w14:textId="1DF376D9" w:rsidR="0018601F" w:rsidRPr="0018601F" w:rsidRDefault="0018601F">
      <w:pPr>
        <w:rPr>
          <w:b/>
          <w:bCs/>
        </w:rPr>
      </w:pPr>
      <w:r w:rsidRPr="0018601F">
        <w:rPr>
          <w:b/>
          <w:bCs/>
        </w:rPr>
        <w:t>MARGEN DE ENLACE CON LAS PERDIDAS POR CABLE</w:t>
      </w:r>
    </w:p>
    <w:p w14:paraId="5221701E" w14:textId="70727607" w:rsidR="0018601F" w:rsidRPr="0018601F" w:rsidRDefault="00000000" w:rsidP="0018601F">
      <w:pPr>
        <w:shd w:val="clear" w:color="auto" w:fill="FAE2D5" w:themeFill="accent2" w:themeFillTint="33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s-ES"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M</m:t>
              </m:r>
            </m:e>
            <m:sub>
              <m:r>
                <w:rPr>
                  <w:rFonts w:ascii="Cambria Math" w:hAnsi="Cambria Math"/>
                  <w:lang w:val="es-ES"/>
                </w:rPr>
                <m:t>d</m:t>
              </m:r>
            </m:sub>
          </m:sSub>
          <m:r>
            <w:rPr>
              <w:rFonts w:ascii="Cambria Math" w:hAnsi="Cambria Math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lang w:val="es-ES"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P</m:t>
              </m:r>
            </m:e>
            <m:sub>
              <m:r>
                <w:rPr>
                  <w:rFonts w:ascii="Cambria Math" w:hAnsi="Cambria Math"/>
                  <w:lang w:val="es-ES"/>
                </w:rPr>
                <m:t>TX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s-ES"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P</m:t>
              </m:r>
            </m:e>
            <m:sub>
              <m:r>
                <w:rPr>
                  <w:rFonts w:ascii="Cambria Math" w:hAnsi="Cambria Math"/>
                  <w:lang w:val="es-ES"/>
                </w:rPr>
                <m:t>CTX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s-ES"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G</m:t>
              </m:r>
            </m:e>
            <m:sub>
              <m:r>
                <w:rPr>
                  <w:rFonts w:ascii="Cambria Math" w:hAnsi="Cambria Math"/>
                  <w:lang w:val="es-ES"/>
                </w:rPr>
                <m:t>TX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r>
            <w:rPr>
              <w:rFonts w:ascii="Cambria Math" w:hAnsi="Cambria Math"/>
              <w:lang w:val="es-ES"/>
            </w:rPr>
            <m:t>FSL</m:t>
          </m:r>
          <m:r>
            <w:rPr>
              <w:rFonts w:ascii="Cambria Math" w:hAnsi="Cambria Math"/>
              <w:lang w:val="en-US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lang w:val="es-ES"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G</m:t>
              </m:r>
            </m:e>
            <m:sub>
              <m:r>
                <w:rPr>
                  <w:rFonts w:ascii="Cambria Math" w:hAnsi="Cambria Math"/>
                  <w:lang w:val="es-ES"/>
                </w:rPr>
                <m:t>RX</m:t>
              </m:r>
            </m:sub>
          </m:sSub>
          <m:r>
            <w:rPr>
              <w:rFonts w:ascii="Cambria Math" w:hAnsi="Cambria Math"/>
              <w:lang w:val="en-US"/>
            </w:rPr>
            <m:t xml:space="preserve">- </m:t>
          </m:r>
          <m:sSub>
            <m:sSubPr>
              <m:ctrlPr>
                <w:rPr>
                  <w:rFonts w:ascii="Cambria Math" w:hAnsi="Cambria Math"/>
                  <w:i/>
                  <w:lang w:val="es-ES"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P</m:t>
              </m:r>
            </m:e>
            <m:sub>
              <m:r>
                <w:rPr>
                  <w:rFonts w:ascii="Cambria Math" w:hAnsi="Cambria Math"/>
                  <w:lang w:val="es-ES"/>
                </w:rPr>
                <m:t>CRX</m:t>
              </m:r>
            </m:sub>
          </m:sSub>
          <m:r>
            <w:rPr>
              <w:rFonts w:ascii="Cambria Math" w:hAnsi="Cambria Math"/>
              <w:lang w:val="en-US"/>
            </w:rPr>
            <m:t xml:space="preserve">- </m:t>
          </m:r>
          <m:sSub>
            <m:sSubPr>
              <m:ctrlPr>
                <w:rPr>
                  <w:rFonts w:ascii="Cambria Math" w:hAnsi="Cambria Math"/>
                  <w:i/>
                  <w:lang w:val="es-ES"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S</m:t>
              </m:r>
            </m:e>
            <m:sub>
              <m:r>
                <w:rPr>
                  <w:rFonts w:ascii="Cambria Math" w:hAnsi="Cambria Math"/>
                  <w:lang w:val="es-ES"/>
                </w:rPr>
                <m:t>RX</m:t>
              </m:r>
            </m:sub>
          </m:sSub>
        </m:oMath>
      </m:oMathPara>
    </w:p>
    <w:p w14:paraId="52294155" w14:textId="77777777" w:rsidR="0018601F" w:rsidRDefault="00000000" w:rsidP="0018601F">
      <w:pPr>
        <w:rPr>
          <w:lang w:val="es-ES"/>
        </w:rPr>
      </w:pP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P</m:t>
            </m:r>
          </m:e>
          <m:sub>
            <m:r>
              <w:rPr>
                <w:rFonts w:ascii="Cambria Math" w:hAnsi="Cambria Math"/>
                <w:lang w:val="es-ES"/>
              </w:rPr>
              <m:t>TX</m:t>
            </m:r>
          </m:sub>
        </m:sSub>
      </m:oMath>
      <w:r w:rsidR="0018601F" w:rsidRPr="004D6E29">
        <w:rPr>
          <w:lang w:val="es-ES"/>
        </w:rPr>
        <w:t>: Potencia del transmisor (dBm).</w:t>
      </w:r>
    </w:p>
    <w:p w14:paraId="13BC355F" w14:textId="77777777" w:rsidR="0018601F" w:rsidRPr="004D6E29" w:rsidRDefault="00000000" w:rsidP="0018601F">
      <w:pPr>
        <w:rPr>
          <w:lang w:val="es-ES"/>
        </w:rPr>
      </w:pP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P</m:t>
            </m:r>
          </m:e>
          <m:sub>
            <m:r>
              <w:rPr>
                <w:rFonts w:ascii="Cambria Math" w:hAnsi="Cambria Math"/>
                <w:lang w:val="es-ES"/>
              </w:rPr>
              <m:t>CTX</m:t>
            </m:r>
          </m:sub>
        </m:sSub>
        <m:r>
          <w:rPr>
            <w:rFonts w:ascii="Cambria Math" w:hAnsi="Cambria Math"/>
            <w:lang w:val="es-ES"/>
          </w:rPr>
          <m:t xml:space="preserve"> y </m:t>
        </m:r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P</m:t>
            </m:r>
          </m:e>
          <m:sub>
            <m:r>
              <w:rPr>
                <w:rFonts w:ascii="Cambria Math" w:hAnsi="Cambria Math"/>
                <w:lang w:val="es-ES"/>
              </w:rPr>
              <m:t>CRX</m:t>
            </m:r>
          </m:sub>
        </m:sSub>
      </m:oMath>
      <w:r w:rsidR="0018601F">
        <w:rPr>
          <w:rFonts w:eastAsiaTheme="minorEastAsia"/>
          <w:lang w:val="es-ES"/>
        </w:rPr>
        <w:t>:</w:t>
      </w:r>
      <w:r w:rsidR="0018601F">
        <w:rPr>
          <w:lang w:val="es-ES"/>
        </w:rPr>
        <w:t xml:space="preserve"> </w:t>
      </w:r>
      <w:r w:rsidR="0018601F" w:rsidRPr="004D6E29">
        <w:rPr>
          <w:lang w:val="es-ES"/>
        </w:rPr>
        <w:t>Perdidas por cables y conectores (dB).</w:t>
      </w:r>
    </w:p>
    <w:p w14:paraId="365828AC" w14:textId="77777777" w:rsidR="0018601F" w:rsidRDefault="00000000" w:rsidP="0018601F">
      <w:pPr>
        <w:rPr>
          <w:lang w:val="es-ES"/>
        </w:rPr>
      </w:pP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G</m:t>
            </m:r>
          </m:e>
          <m:sub>
            <m:r>
              <w:rPr>
                <w:rFonts w:ascii="Cambria Math" w:hAnsi="Cambria Math"/>
                <w:lang w:val="es-ES"/>
              </w:rPr>
              <m:t>RX</m:t>
            </m:r>
          </m:sub>
        </m:sSub>
        <m:r>
          <w:rPr>
            <w:rFonts w:ascii="Cambria Math" w:hAnsi="Cambria Math"/>
            <w:lang w:val="es-ES"/>
          </w:rPr>
          <m:t xml:space="preserve"> y </m:t>
        </m:r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G</m:t>
            </m:r>
          </m:e>
          <m:sub>
            <m:r>
              <w:rPr>
                <w:rFonts w:ascii="Cambria Math" w:hAnsi="Cambria Math"/>
                <w:lang w:val="es-ES"/>
              </w:rPr>
              <m:t>TX</m:t>
            </m:r>
          </m:sub>
        </m:sSub>
      </m:oMath>
      <w:r w:rsidR="0018601F" w:rsidRPr="004D6E29">
        <w:rPr>
          <w:lang w:val="es-ES"/>
        </w:rPr>
        <w:t>: Ganancias</w:t>
      </w:r>
      <w:r w:rsidR="0018601F">
        <w:rPr>
          <w:lang w:val="es-ES"/>
        </w:rPr>
        <w:t xml:space="preserve"> </w:t>
      </w:r>
      <w:r w:rsidR="0018601F" w:rsidRPr="004D6E29">
        <w:rPr>
          <w:lang w:val="es-ES"/>
        </w:rPr>
        <w:t>de</w:t>
      </w:r>
      <w:r w:rsidR="0018601F">
        <w:rPr>
          <w:lang w:val="es-ES"/>
        </w:rPr>
        <w:t xml:space="preserve"> </w:t>
      </w:r>
      <w:r w:rsidR="0018601F" w:rsidRPr="004D6E29">
        <w:rPr>
          <w:lang w:val="es-ES"/>
        </w:rPr>
        <w:t>las</w:t>
      </w:r>
      <w:r w:rsidR="0018601F">
        <w:rPr>
          <w:lang w:val="es-ES"/>
        </w:rPr>
        <w:t xml:space="preserve"> </w:t>
      </w:r>
      <w:r w:rsidR="0018601F" w:rsidRPr="004D6E29">
        <w:rPr>
          <w:lang w:val="es-ES"/>
        </w:rPr>
        <w:t xml:space="preserve">antenas(dBi). </w:t>
      </w:r>
    </w:p>
    <w:p w14:paraId="6F1D19EF" w14:textId="77777777" w:rsidR="0018601F" w:rsidRDefault="0018601F" w:rsidP="0018601F">
      <w:pPr>
        <w:rPr>
          <w:lang w:val="es-ES"/>
        </w:rPr>
      </w:pPr>
      <w:r w:rsidRPr="004D6E29">
        <w:rPr>
          <w:lang w:val="es-ES"/>
        </w:rPr>
        <w:t>FSL: P</w:t>
      </w:r>
      <w:r>
        <w:rPr>
          <w:lang w:val="es-ES"/>
        </w:rPr>
        <w:t>e</w:t>
      </w:r>
      <w:r w:rsidRPr="004D6E29">
        <w:rPr>
          <w:lang w:val="es-ES"/>
        </w:rPr>
        <w:t xml:space="preserve">rdida en el espacio libre (dB). </w:t>
      </w:r>
    </w:p>
    <w:p w14:paraId="4A78E2A8" w14:textId="77777777" w:rsidR="0018601F" w:rsidRDefault="00000000" w:rsidP="0018601F">
      <w:pPr>
        <w:rPr>
          <w:lang w:val="es-ES"/>
        </w:rPr>
      </w:pP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S</m:t>
            </m:r>
          </m:e>
          <m:sub>
            <m:r>
              <w:rPr>
                <w:rFonts w:ascii="Cambria Math" w:hAnsi="Cambria Math"/>
                <w:lang w:val="es-ES"/>
              </w:rPr>
              <m:t>RX</m:t>
            </m:r>
          </m:sub>
        </m:sSub>
      </m:oMath>
      <w:r w:rsidR="0018601F" w:rsidRPr="004D6E29">
        <w:rPr>
          <w:lang w:val="es-ES"/>
        </w:rPr>
        <w:t>:</w:t>
      </w:r>
      <w:r w:rsidR="0018601F">
        <w:rPr>
          <w:lang w:val="es-ES"/>
        </w:rPr>
        <w:t xml:space="preserve"> </w:t>
      </w:r>
      <w:r w:rsidR="0018601F" w:rsidRPr="004D6E29">
        <w:rPr>
          <w:lang w:val="es-ES"/>
        </w:rPr>
        <w:t>Sensibilidad</w:t>
      </w:r>
      <w:r w:rsidR="0018601F">
        <w:rPr>
          <w:lang w:val="es-ES"/>
        </w:rPr>
        <w:t xml:space="preserve"> </w:t>
      </w:r>
      <w:r w:rsidR="0018601F" w:rsidRPr="004D6E29">
        <w:rPr>
          <w:lang w:val="es-ES"/>
        </w:rPr>
        <w:t>del</w:t>
      </w:r>
      <w:r w:rsidR="0018601F">
        <w:rPr>
          <w:lang w:val="es-ES"/>
        </w:rPr>
        <w:t xml:space="preserve"> </w:t>
      </w:r>
      <w:r w:rsidR="0018601F" w:rsidRPr="004D6E29">
        <w:rPr>
          <w:lang w:val="es-ES"/>
        </w:rPr>
        <w:t>receptor(dBm)</w:t>
      </w:r>
    </w:p>
    <w:p w14:paraId="50676DA3" w14:textId="77777777" w:rsidR="0018601F" w:rsidRDefault="0018601F">
      <w:pPr>
        <w:rPr>
          <w:lang w:val="es-ES"/>
        </w:rPr>
      </w:pPr>
    </w:p>
    <w:p w14:paraId="1D00E8AA" w14:textId="69A6A4D7" w:rsidR="0018601F" w:rsidRPr="003E1145" w:rsidRDefault="003E1145">
      <w:pPr>
        <w:rPr>
          <w:b/>
          <w:bCs/>
          <w:lang w:val="es-ES"/>
        </w:rPr>
      </w:pPr>
      <w:r w:rsidRPr="003E1145">
        <w:rPr>
          <w:b/>
          <w:bCs/>
          <w:lang w:val="es-ES"/>
        </w:rPr>
        <w:t>CALCULO DE DISTANCIA</w:t>
      </w:r>
      <w:r>
        <w:rPr>
          <w:b/>
          <w:bCs/>
          <w:lang w:val="es-ES"/>
        </w:rPr>
        <w:t>, CON r = 8497 km</w:t>
      </w:r>
    </w:p>
    <w:p w14:paraId="063DC3C1" w14:textId="0A8B7F82" w:rsidR="003E1145" w:rsidRPr="003E1145" w:rsidRDefault="003E1145" w:rsidP="003E1145">
      <w:pPr>
        <w:shd w:val="clear" w:color="auto" w:fill="D9F2D0" w:themeFill="accent6" w:themeFillTint="33"/>
        <w:rPr>
          <w:rFonts w:eastAsiaTheme="minorEastAsia"/>
          <w:lang w:val="es-ES"/>
        </w:rPr>
      </w:pPr>
      <m:oMathPara>
        <m:oMath>
          <m:r>
            <w:rPr>
              <w:rFonts w:ascii="Cambria Math" w:hAnsi="Cambria Math"/>
              <w:lang w:val="es-ES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s-ES"/>
                </w:rPr>
              </m:ctrlPr>
            </m:radPr>
            <m:deg/>
            <m:e>
              <m:r>
                <w:rPr>
                  <w:rFonts w:ascii="Cambria Math" w:hAnsi="Cambria Math"/>
                  <w:lang w:val="es-ES"/>
                </w:rPr>
                <m:t>2*r*h</m:t>
              </m:r>
            </m:e>
          </m:rad>
        </m:oMath>
      </m:oMathPara>
    </w:p>
    <w:p w14:paraId="340AFDE3" w14:textId="407C4B75" w:rsidR="003E1145" w:rsidRDefault="003E1145" w:rsidP="003E1145">
      <w:pPr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>Para distancias máximas entre enlaces sumar ambas distancias.</w:t>
      </w:r>
    </w:p>
    <w:p w14:paraId="50B9C93F" w14:textId="77777777" w:rsidR="003E1145" w:rsidRDefault="003E1145" w:rsidP="003E1145">
      <w:pPr>
        <w:rPr>
          <w:rFonts w:eastAsiaTheme="minorEastAsia"/>
          <w:lang w:val="es-ES"/>
        </w:rPr>
      </w:pPr>
    </w:p>
    <w:p w14:paraId="6BBD4061" w14:textId="128535FE" w:rsidR="003E1145" w:rsidRPr="003E1145" w:rsidRDefault="003E1145" w:rsidP="003E1145">
      <w:pPr>
        <w:rPr>
          <w:rFonts w:eastAsiaTheme="minorEastAsia"/>
          <w:b/>
          <w:bCs/>
          <w:lang w:val="es-ES"/>
        </w:rPr>
      </w:pPr>
      <w:r w:rsidRPr="003E1145">
        <w:rPr>
          <w:rFonts w:eastAsiaTheme="minorEastAsia"/>
          <w:b/>
          <w:bCs/>
          <w:lang w:val="es-ES"/>
        </w:rPr>
        <w:t>CALCULO POTENCIA RECIBIDA</w:t>
      </w:r>
    </w:p>
    <w:p w14:paraId="031E7803" w14:textId="26CC9CEF" w:rsidR="003E1145" w:rsidRPr="00F209AA" w:rsidRDefault="003E1145" w:rsidP="003E1145">
      <w:pPr>
        <w:shd w:val="clear" w:color="auto" w:fill="F2CEED" w:themeFill="accent5" w:themeFillTint="33"/>
        <w:jc w:val="center"/>
      </w:pPr>
      <w:r w:rsidRPr="00F209AA">
        <w:t xml:space="preserve">Pr= </w:t>
      </w:r>
      <w:proofErr w:type="spellStart"/>
      <w:r w:rsidRPr="00F209AA">
        <w:t>Pt+Gt+Gr-LFS</w:t>
      </w:r>
      <w:proofErr w:type="spellEnd"/>
    </w:p>
    <w:p w14:paraId="1A5FE4F8" w14:textId="5933AA71" w:rsidR="003E1145" w:rsidRPr="003E1145" w:rsidRDefault="003E1145" w:rsidP="003E1145">
      <w:pPr>
        <w:rPr>
          <w:rFonts w:eastAsiaTheme="minorEastAsia"/>
        </w:rPr>
      </w:pPr>
      <w:r w:rsidRPr="003E1145">
        <w:rPr>
          <w:rFonts w:eastAsiaTheme="minorEastAsia"/>
        </w:rPr>
        <w:t>Pr: potencia re</w:t>
      </w:r>
      <w:r>
        <w:rPr>
          <w:rFonts w:eastAsiaTheme="minorEastAsia"/>
        </w:rPr>
        <w:t>ceptora</w:t>
      </w:r>
    </w:p>
    <w:p w14:paraId="0063D25D" w14:textId="28534DBA" w:rsidR="003E1145" w:rsidRDefault="003E1145" w:rsidP="003E1145">
      <w:pPr>
        <w:rPr>
          <w:rFonts w:eastAsiaTheme="minorEastAsia"/>
        </w:rPr>
      </w:pPr>
      <w:r w:rsidRPr="003E1145">
        <w:rPr>
          <w:rFonts w:eastAsiaTheme="minorEastAsia"/>
        </w:rPr>
        <w:t>Pt: potencia tr</w:t>
      </w:r>
      <w:r>
        <w:rPr>
          <w:rFonts w:eastAsiaTheme="minorEastAsia"/>
        </w:rPr>
        <w:t>ansmitida</w:t>
      </w:r>
    </w:p>
    <w:p w14:paraId="1C17CBF0" w14:textId="672E2453" w:rsidR="003E1145" w:rsidRDefault="003E1145" w:rsidP="003E1145">
      <w:pPr>
        <w:rPr>
          <w:rFonts w:eastAsiaTheme="minorEastAsia"/>
        </w:rPr>
      </w:pPr>
      <w:r>
        <w:rPr>
          <w:rFonts w:eastAsiaTheme="minorEastAsia"/>
        </w:rPr>
        <w:t>Gt: ganancia transmisora</w:t>
      </w:r>
    </w:p>
    <w:p w14:paraId="262E921E" w14:textId="460415E6" w:rsidR="003E1145" w:rsidRDefault="003E1145" w:rsidP="003E1145">
      <w:pPr>
        <w:rPr>
          <w:rFonts w:eastAsiaTheme="minorEastAsia"/>
        </w:rPr>
      </w:pPr>
      <w:r>
        <w:rPr>
          <w:rFonts w:eastAsiaTheme="minorEastAsia"/>
        </w:rPr>
        <w:t>Gr: ganancia receptora</w:t>
      </w:r>
    </w:p>
    <w:p w14:paraId="141C1153" w14:textId="77777777" w:rsidR="003E1145" w:rsidRDefault="003E1145" w:rsidP="003E1145">
      <w:pPr>
        <w:rPr>
          <w:rFonts w:eastAsiaTheme="minorEastAsia"/>
          <w:b/>
          <w:bCs/>
        </w:rPr>
      </w:pPr>
    </w:p>
    <w:p w14:paraId="16E1F579" w14:textId="73BC2673" w:rsidR="003E1145" w:rsidRPr="003E1145" w:rsidRDefault="003E1145" w:rsidP="003E1145">
      <w:pPr>
        <w:rPr>
          <w:rFonts w:eastAsiaTheme="minorEastAsia"/>
          <w:b/>
          <w:bCs/>
        </w:rPr>
      </w:pPr>
      <w:r w:rsidRPr="003E1145">
        <w:rPr>
          <w:rFonts w:eastAsiaTheme="minorEastAsia"/>
          <w:b/>
          <w:bCs/>
        </w:rPr>
        <w:t>CALCULO DE LA SNR EN DB Y EN WATT</w:t>
      </w:r>
    </w:p>
    <w:p w14:paraId="1EF6BDF4" w14:textId="77777777" w:rsidR="003E1145" w:rsidRDefault="003E1145" w:rsidP="003E1145">
      <w:pPr>
        <w:shd w:val="clear" w:color="auto" w:fill="DAE9F7" w:themeFill="text2" w:themeFillTint="1A"/>
        <w:rPr>
          <w:rFonts w:eastAsiaTheme="minorEastAsia"/>
        </w:rPr>
      </w:pPr>
    </w:p>
    <w:p w14:paraId="1084D868" w14:textId="77777777" w:rsidR="003E1145" w:rsidRDefault="003E1145" w:rsidP="003E1145">
      <w:pPr>
        <w:shd w:val="clear" w:color="auto" w:fill="DAE9F7" w:themeFill="text2" w:themeFillTint="1A"/>
        <w:jc w:val="center"/>
      </w:pPr>
      <w:r w:rsidRPr="003E1145">
        <w:t>SNR =Potencia recibida (dBm) – Piso de ruido (dBm)</w:t>
      </w:r>
    </w:p>
    <w:p w14:paraId="084C6B7E" w14:textId="77777777" w:rsidR="003E1145" w:rsidRPr="003E1145" w:rsidRDefault="003E1145" w:rsidP="003E1145">
      <w:pPr>
        <w:shd w:val="clear" w:color="auto" w:fill="DAE9F7" w:themeFill="text2" w:themeFillTint="1A"/>
        <w:jc w:val="center"/>
      </w:pPr>
    </w:p>
    <w:p w14:paraId="536ED077" w14:textId="77777777" w:rsidR="003E1145" w:rsidRPr="006A0EE6" w:rsidRDefault="003E1145" w:rsidP="003E1145">
      <w:pPr>
        <w:shd w:val="clear" w:color="auto" w:fill="DAE9F7" w:themeFill="text2" w:themeFillTint="1A"/>
        <w:jc w:val="center"/>
      </w:pPr>
      <w:r w:rsidRPr="006A0EE6">
        <w:t>SNR=Pr/</w:t>
      </w:r>
      <w:proofErr w:type="spellStart"/>
      <w:r w:rsidRPr="006A0EE6">
        <w:t>Pn</w:t>
      </w:r>
      <w:proofErr w:type="spellEnd"/>
      <w:r w:rsidRPr="006A0EE6">
        <w:t xml:space="preserve"> (watts)</w:t>
      </w:r>
    </w:p>
    <w:p w14:paraId="4A469311" w14:textId="77777777" w:rsidR="003E1145" w:rsidRDefault="003E1145" w:rsidP="003E1145">
      <w:pPr>
        <w:rPr>
          <w:rFonts w:eastAsiaTheme="minorEastAsia"/>
        </w:rPr>
      </w:pPr>
    </w:p>
    <w:p w14:paraId="56DC749F" w14:textId="1E0790D3" w:rsidR="003E1145" w:rsidRPr="006A0EE6" w:rsidRDefault="006A0EE6" w:rsidP="003E1145">
      <w:pPr>
        <w:rPr>
          <w:rFonts w:eastAsiaTheme="minorEastAsia"/>
          <w:b/>
          <w:bCs/>
        </w:rPr>
      </w:pPr>
      <w:r w:rsidRPr="006A0EE6">
        <w:rPr>
          <w:rFonts w:eastAsiaTheme="minorEastAsia"/>
          <w:b/>
          <w:bCs/>
        </w:rPr>
        <w:t>PARA OBTENER EL ANCHO DE BANDA, CON UN ROLLOFF DE 0</w:t>
      </w:r>
    </w:p>
    <w:p w14:paraId="3F73E6C3" w14:textId="1FFAF4E2" w:rsidR="006A0EE6" w:rsidRDefault="006A0EE6" w:rsidP="006A0EE6">
      <w:pPr>
        <w:shd w:val="clear" w:color="auto" w:fill="FAE2D5" w:themeFill="accent2" w:themeFillTint="33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2*B=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</w:rPr>
                <m:t>l</m:t>
              </m:r>
            </m:den>
          </m:f>
        </m:oMath>
      </m:oMathPara>
    </w:p>
    <w:p w14:paraId="5835AE22" w14:textId="77777777" w:rsidR="00B23B41" w:rsidRDefault="00B23B41" w:rsidP="003E1145">
      <w:pPr>
        <w:rPr>
          <w:rFonts w:eastAsiaTheme="minorEastAsia"/>
        </w:rPr>
      </w:pPr>
    </w:p>
    <w:p w14:paraId="364413D1" w14:textId="39D0A819" w:rsidR="004C208B" w:rsidRDefault="004C208B" w:rsidP="003E1145">
      <w:pPr>
        <w:rPr>
          <w:rFonts w:eastAsiaTheme="minorEastAsia"/>
        </w:rPr>
      </w:pPr>
    </w:p>
    <w:p w14:paraId="2C6D3465" w14:textId="77777777" w:rsidR="00503277" w:rsidRDefault="00503277" w:rsidP="003E1145">
      <w:pPr>
        <w:rPr>
          <w:rFonts w:eastAsiaTheme="minorEastAsia"/>
        </w:rPr>
      </w:pPr>
    </w:p>
    <w:p w14:paraId="672C2637" w14:textId="77777777" w:rsidR="00503277" w:rsidRDefault="00503277" w:rsidP="003E1145">
      <w:pPr>
        <w:rPr>
          <w:rFonts w:eastAsiaTheme="minorEastAsia"/>
        </w:rPr>
      </w:pPr>
    </w:p>
    <w:p w14:paraId="0C163FFE" w14:textId="77777777" w:rsidR="00503277" w:rsidRDefault="00503277" w:rsidP="003E1145">
      <w:pPr>
        <w:rPr>
          <w:rFonts w:eastAsiaTheme="minorEastAsia"/>
        </w:rPr>
      </w:pPr>
    </w:p>
    <w:p w14:paraId="708CA529" w14:textId="77777777" w:rsidR="00503277" w:rsidRDefault="00503277" w:rsidP="003E1145">
      <w:pPr>
        <w:rPr>
          <w:rFonts w:eastAsiaTheme="minorEastAsia"/>
        </w:rPr>
      </w:pPr>
    </w:p>
    <w:p w14:paraId="16741DD5" w14:textId="77777777" w:rsidR="00503277" w:rsidRDefault="00503277" w:rsidP="003E1145">
      <w:pPr>
        <w:rPr>
          <w:rFonts w:eastAsiaTheme="minorEastAsia"/>
        </w:rPr>
      </w:pPr>
    </w:p>
    <w:p w14:paraId="1B0B4476" w14:textId="77777777" w:rsidR="00503277" w:rsidRDefault="00503277" w:rsidP="003E1145">
      <w:pPr>
        <w:rPr>
          <w:rFonts w:eastAsiaTheme="minorEastAsia"/>
        </w:rPr>
      </w:pPr>
    </w:p>
    <w:p w14:paraId="426B2C3E" w14:textId="77777777" w:rsidR="00503277" w:rsidRDefault="00503277" w:rsidP="003E1145">
      <w:pPr>
        <w:rPr>
          <w:rFonts w:eastAsiaTheme="minorEastAsia"/>
        </w:rPr>
      </w:pPr>
    </w:p>
    <w:p w14:paraId="546769BC" w14:textId="77777777" w:rsidR="00503277" w:rsidRDefault="00503277" w:rsidP="003E1145">
      <w:pPr>
        <w:rPr>
          <w:rFonts w:eastAsiaTheme="minorEastAsia"/>
        </w:rPr>
      </w:pPr>
    </w:p>
    <w:p w14:paraId="03CA7872" w14:textId="77777777" w:rsidR="00503277" w:rsidRDefault="00503277" w:rsidP="003E1145">
      <w:pPr>
        <w:rPr>
          <w:rFonts w:eastAsiaTheme="minorEastAsia"/>
        </w:rPr>
      </w:pPr>
    </w:p>
    <w:p w14:paraId="5A6C7D17" w14:textId="77777777" w:rsidR="00503277" w:rsidRDefault="00503277" w:rsidP="003E1145">
      <w:pPr>
        <w:rPr>
          <w:rFonts w:eastAsiaTheme="minorEastAsia"/>
        </w:rPr>
      </w:pPr>
    </w:p>
    <w:p w14:paraId="36154CF5" w14:textId="77777777" w:rsidR="00503277" w:rsidRDefault="00503277" w:rsidP="003E1145">
      <w:pPr>
        <w:rPr>
          <w:rFonts w:eastAsiaTheme="minorEastAsia"/>
        </w:rPr>
      </w:pPr>
    </w:p>
    <w:p w14:paraId="3A0A3BA9" w14:textId="77777777" w:rsidR="00503277" w:rsidRDefault="00503277" w:rsidP="003E1145">
      <w:pPr>
        <w:rPr>
          <w:rFonts w:eastAsiaTheme="minorEastAsia"/>
        </w:rPr>
      </w:pPr>
    </w:p>
    <w:p w14:paraId="5D52BC33" w14:textId="1CDF745B" w:rsidR="00503277" w:rsidRDefault="00503277" w:rsidP="003E1145">
      <w:pPr>
        <w:rPr>
          <w:rFonts w:eastAsiaTheme="minorEastAsia"/>
        </w:rPr>
      </w:pPr>
      <w:r>
        <w:rPr>
          <w:rFonts w:eastAsiaTheme="minorEastAsia"/>
        </w:rPr>
        <w:lastRenderedPageBreak/>
        <w:t>TABLA SEGÚN SENSIBILIDAD, DEBIDO A MODULACIONES:</w:t>
      </w:r>
    </w:p>
    <w:p w14:paraId="5C9EC955" w14:textId="2D60C9AC" w:rsidR="00D75CEB" w:rsidRDefault="00D75CEB" w:rsidP="003E1145">
      <w:pPr>
        <w:rPr>
          <w:rFonts w:eastAsiaTheme="minorEastAsia"/>
        </w:rPr>
      </w:pPr>
      <w:r>
        <w:rPr>
          <w:rFonts w:eastAsiaTheme="minorEastAsia"/>
          <w:noProof/>
          <w14:ligatures w14:val="standardContextual"/>
        </w:rPr>
        <w:drawing>
          <wp:inline distT="0" distB="0" distL="0" distR="0" wp14:anchorId="7525A6D2" wp14:editId="0DDBF505">
            <wp:extent cx="5817870" cy="2543175"/>
            <wp:effectExtent l="0" t="0" r="0" b="0"/>
            <wp:docPr id="14958849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84967" name="Imagen 149588496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453" cy="255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93C1" w14:textId="60DD6E7E" w:rsidR="00D75CEB" w:rsidRDefault="00D75CEB" w:rsidP="003E1145">
      <w:pPr>
        <w:rPr>
          <w:rFonts w:eastAsiaTheme="minorEastAsia"/>
        </w:rPr>
      </w:pPr>
    </w:p>
    <w:p w14:paraId="1D913A1B" w14:textId="056357F6" w:rsidR="00D75CEB" w:rsidRPr="003E1145" w:rsidRDefault="00D75CEB" w:rsidP="003E1145">
      <w:pPr>
        <w:rPr>
          <w:rFonts w:eastAsiaTheme="minorEastAsia"/>
        </w:rPr>
      </w:pPr>
      <w:r>
        <w:rPr>
          <w:rFonts w:eastAsiaTheme="minorEastAsia"/>
          <w:noProof/>
          <w14:ligatures w14:val="standardContextual"/>
        </w:rPr>
        <w:drawing>
          <wp:inline distT="0" distB="0" distL="0" distR="0" wp14:anchorId="4F323CC7" wp14:editId="7FDA95F3">
            <wp:extent cx="5876925" cy="3028303"/>
            <wp:effectExtent l="0" t="0" r="3175" b="0"/>
            <wp:docPr id="1524375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7566" name="Imagen 15243756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089" cy="30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CEB" w:rsidRPr="003E11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roximaNova">
    <w:altName w:val="Cambria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ArialUnicodeMS">
    <w:altName w:val="Arial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6155"/>
    <w:multiLevelType w:val="multilevel"/>
    <w:tmpl w:val="76D4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66366"/>
    <w:multiLevelType w:val="multilevel"/>
    <w:tmpl w:val="326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C59FD"/>
    <w:multiLevelType w:val="multilevel"/>
    <w:tmpl w:val="35E0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205A41"/>
    <w:multiLevelType w:val="hybridMultilevel"/>
    <w:tmpl w:val="511055A4"/>
    <w:lvl w:ilvl="0" w:tplc="1D2C9F4A">
      <w:start w:val="1"/>
      <w:numFmt w:val="decimal"/>
      <w:lvlText w:val="%1."/>
      <w:lvlJc w:val="left"/>
      <w:pPr>
        <w:ind w:left="720" w:hanging="360"/>
      </w:pPr>
      <w:rPr>
        <w:rFonts w:ascii="ProximaNova" w:hAnsi="ProximaNova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E7810"/>
    <w:multiLevelType w:val="multilevel"/>
    <w:tmpl w:val="964C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9C195D"/>
    <w:multiLevelType w:val="hybridMultilevel"/>
    <w:tmpl w:val="309644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5333"/>
    <w:multiLevelType w:val="multilevel"/>
    <w:tmpl w:val="C1961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9435EB"/>
    <w:multiLevelType w:val="multilevel"/>
    <w:tmpl w:val="8828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C962D9"/>
    <w:multiLevelType w:val="hybridMultilevel"/>
    <w:tmpl w:val="990AAC6E"/>
    <w:lvl w:ilvl="0" w:tplc="90BABD5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0F4761" w:themeColor="accent1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B2FC5"/>
    <w:multiLevelType w:val="hybridMultilevel"/>
    <w:tmpl w:val="8E502F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880547">
    <w:abstractNumId w:val="5"/>
  </w:num>
  <w:num w:numId="2" w16cid:durableId="925112004">
    <w:abstractNumId w:val="3"/>
  </w:num>
  <w:num w:numId="3" w16cid:durableId="1432433034">
    <w:abstractNumId w:val="9"/>
  </w:num>
  <w:num w:numId="4" w16cid:durableId="1960339061">
    <w:abstractNumId w:val="0"/>
  </w:num>
  <w:num w:numId="5" w16cid:durableId="834758435">
    <w:abstractNumId w:val="6"/>
  </w:num>
  <w:num w:numId="6" w16cid:durableId="1487285688">
    <w:abstractNumId w:val="7"/>
  </w:num>
  <w:num w:numId="7" w16cid:durableId="1328703596">
    <w:abstractNumId w:val="8"/>
  </w:num>
  <w:num w:numId="8" w16cid:durableId="309869509">
    <w:abstractNumId w:val="1"/>
  </w:num>
  <w:num w:numId="9" w16cid:durableId="1471168962">
    <w:abstractNumId w:val="4"/>
  </w:num>
  <w:num w:numId="10" w16cid:durableId="23556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B3"/>
    <w:rsid w:val="00056683"/>
    <w:rsid w:val="00063980"/>
    <w:rsid w:val="000A7B67"/>
    <w:rsid w:val="000F0852"/>
    <w:rsid w:val="000F717F"/>
    <w:rsid w:val="00107DF8"/>
    <w:rsid w:val="00115261"/>
    <w:rsid w:val="0013325D"/>
    <w:rsid w:val="00145476"/>
    <w:rsid w:val="0018601F"/>
    <w:rsid w:val="00195331"/>
    <w:rsid w:val="001C42A3"/>
    <w:rsid w:val="001C7744"/>
    <w:rsid w:val="0020127F"/>
    <w:rsid w:val="00341CB9"/>
    <w:rsid w:val="00377213"/>
    <w:rsid w:val="003A7C7A"/>
    <w:rsid w:val="003C1F0E"/>
    <w:rsid w:val="003C27F7"/>
    <w:rsid w:val="003C2CF4"/>
    <w:rsid w:val="003C4891"/>
    <w:rsid w:val="003E1145"/>
    <w:rsid w:val="00465358"/>
    <w:rsid w:val="004900F6"/>
    <w:rsid w:val="004C208B"/>
    <w:rsid w:val="004C7DF7"/>
    <w:rsid w:val="004E12E5"/>
    <w:rsid w:val="0050306D"/>
    <w:rsid w:val="00503277"/>
    <w:rsid w:val="00555088"/>
    <w:rsid w:val="00563892"/>
    <w:rsid w:val="006030C8"/>
    <w:rsid w:val="00692D00"/>
    <w:rsid w:val="006A0EE6"/>
    <w:rsid w:val="006D0B14"/>
    <w:rsid w:val="006D58FC"/>
    <w:rsid w:val="006E601D"/>
    <w:rsid w:val="00704022"/>
    <w:rsid w:val="007068F2"/>
    <w:rsid w:val="007262F5"/>
    <w:rsid w:val="0076652C"/>
    <w:rsid w:val="007705FE"/>
    <w:rsid w:val="007849FD"/>
    <w:rsid w:val="007B0E55"/>
    <w:rsid w:val="00874373"/>
    <w:rsid w:val="0094319F"/>
    <w:rsid w:val="00956622"/>
    <w:rsid w:val="009A558A"/>
    <w:rsid w:val="00A17E3E"/>
    <w:rsid w:val="00AB0C2C"/>
    <w:rsid w:val="00AE3342"/>
    <w:rsid w:val="00AF0F1F"/>
    <w:rsid w:val="00B140D6"/>
    <w:rsid w:val="00B20C44"/>
    <w:rsid w:val="00B21923"/>
    <w:rsid w:val="00B23B41"/>
    <w:rsid w:val="00B54794"/>
    <w:rsid w:val="00B774B3"/>
    <w:rsid w:val="00BA05C4"/>
    <w:rsid w:val="00BD00D1"/>
    <w:rsid w:val="00CA5A6C"/>
    <w:rsid w:val="00CF6329"/>
    <w:rsid w:val="00D41ACC"/>
    <w:rsid w:val="00D7011D"/>
    <w:rsid w:val="00D75CEB"/>
    <w:rsid w:val="00E26CBE"/>
    <w:rsid w:val="00E50DDB"/>
    <w:rsid w:val="00E54910"/>
    <w:rsid w:val="00EC4F87"/>
    <w:rsid w:val="00EE1635"/>
    <w:rsid w:val="00EE53B5"/>
    <w:rsid w:val="00F209AA"/>
    <w:rsid w:val="00F63E52"/>
    <w:rsid w:val="00F919A1"/>
    <w:rsid w:val="00FC1A48"/>
    <w:rsid w:val="00FE025C"/>
    <w:rsid w:val="00FE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47C20F"/>
  <w15:chartTrackingRefBased/>
  <w15:docId w15:val="{78CEC935-82E5-1B42-A0E0-F1A2FB6B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B67"/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774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774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74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774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74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774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774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774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774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774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774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74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774B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74B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774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774B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774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774B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774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774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774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774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774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774B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774B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774B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74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74B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774B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56389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3892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3E1145"/>
    <w:rPr>
      <w:color w:val="666666"/>
    </w:rPr>
  </w:style>
  <w:style w:type="character" w:styleId="Hipervnculovisitado">
    <w:name w:val="FollowedHyperlink"/>
    <w:basedOn w:val="Fuentedeprrafopredeter"/>
    <w:uiPriority w:val="99"/>
    <w:semiHidden/>
    <w:unhideWhenUsed/>
    <w:rsid w:val="004C208B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F632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20127F"/>
  </w:style>
  <w:style w:type="character" w:styleId="Textoennegrita">
    <w:name w:val="Strong"/>
    <w:basedOn w:val="Fuentedeprrafopredeter"/>
    <w:uiPriority w:val="22"/>
    <w:qFormat/>
    <w:rsid w:val="002012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2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9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0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4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4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articulo.mercadolibre.cl/MLC-1096869651-repetidor-amplificador-wifi-inalambrico-lv-wr13-mini-router-_JM" TargetMode="External"/><Relationship Id="rId26" Type="http://schemas.openxmlformats.org/officeDocument/2006/relationships/image" Target="media/image10.pn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tp-link.com/cl/business-networking/outdoor-radio/cpe210/?utm_source=chatgpt.com" TargetMode="External"/><Relationship Id="rId25" Type="http://schemas.openxmlformats.org/officeDocument/2006/relationships/hyperlink" Target="https://cdn.tvc.mx/media/131702/Ubiquiti-AF5XHD-Aifiber-RADIO-CONECTORIZADO-FICHA-TECNICA-ESPA&#209;OL.pdf?utm_source=chatgpt.com" TargetMode="External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rticulo.mercadolibre.cl/MLC-2713855504-repetidor-wifi-de-doble-banda-24-g-5-ghz-para-exteriores-_JM?utm_source=chatgpt.com" TargetMode="External"/><Relationship Id="rId20" Type="http://schemas.openxmlformats.org/officeDocument/2006/relationships/hyperlink" Target="https://www.digikey.com/en/products/detail/cavli-wireless/C10GS-GNA4H/24375997" TargetMode="External"/><Relationship Id="rId29" Type="http://schemas.openxmlformats.org/officeDocument/2006/relationships/hyperlink" Target="https://www.ds3comunicaciones.com/ubiquiti/AF-5U.html?utm_source=chatgpt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rnell.com/datasheets/1714635.pdf" TargetMode="External"/><Relationship Id="rId24" Type="http://schemas.openxmlformats.org/officeDocument/2006/relationships/hyperlink" Target="https://brandcentral.cambiumnetworks.com/m/d8b12b82bd79e25/original/cnWave-60-GHz-V3000-Client-Node.pdf" TargetMode="External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brandcentral.cambiumnetworks.com/m/1b4fa2307e275cac/original/cnWave-5G-Base-Transceiver-Station-BTE.pd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hyperlink" Target="https://www.tienda8.cl/wifi-y-bluetooth/transceptor-wifi-24g-nrf24l01-con-antena-arduino?utm_source=chatgpt.com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trendnet.com/langsp/support/support-detail.asp?prod=240_TEW-412APBO" TargetMode="External"/><Relationship Id="rId14" Type="http://schemas.openxmlformats.org/officeDocument/2006/relationships/hyperlink" Target="https://www.farnell.com/datasheets/1651180.pdf?utm_source=chatgpt.com" TargetMode="External"/><Relationship Id="rId22" Type="http://schemas.openxmlformats.org/officeDocument/2006/relationships/hyperlink" Target="https://www.mercadolibre.cl/antena-externa-4g-lte-dual-sma-male-antena-externa/p/MLC22513504?utm_source=chatgpt.com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ds3comunicaciones.com/ubiquiti/files/AF-5U_ds.pdf" TargetMode="External"/><Relationship Id="rId35" Type="http://schemas.openxmlformats.org/officeDocument/2006/relationships/image" Target="media/image17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995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jarufe</dc:creator>
  <cp:keywords/>
  <dc:description/>
  <cp:lastModifiedBy>196891471</cp:lastModifiedBy>
  <cp:revision>54</cp:revision>
  <dcterms:created xsi:type="dcterms:W3CDTF">2024-12-04T19:52:00Z</dcterms:created>
  <dcterms:modified xsi:type="dcterms:W3CDTF">2025-01-06T23:18:00Z</dcterms:modified>
</cp:coreProperties>
</file>